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3025"/>
        <w:tblW w:w="881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13"/>
        <w:gridCol w:w="992"/>
        <w:gridCol w:w="567"/>
        <w:gridCol w:w="142"/>
        <w:gridCol w:w="567"/>
        <w:gridCol w:w="709"/>
        <w:gridCol w:w="850"/>
        <w:gridCol w:w="142"/>
        <w:gridCol w:w="99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8" w:hRule="atLeast"/>
        </w:trPr>
        <w:tc>
          <w:tcPr>
            <w:tcW w:w="201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Calibri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Calibri" w:eastAsia="仿宋" w:cs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Calibri" w:eastAsia="仿宋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8" w:hRule="atLeast"/>
        </w:trPr>
        <w:tc>
          <w:tcPr>
            <w:tcW w:w="201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Calibri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Calibri" w:eastAsia="仿宋" w:cs="Times New Roman"/>
                <w:kern w:val="0"/>
                <w:sz w:val="24"/>
                <w:szCs w:val="24"/>
              </w:rPr>
              <w:t xml:space="preserve">              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Calibri" w:eastAsia="仿宋" w:cs="Times New Roman"/>
                <w:kern w:val="0"/>
                <w:sz w:val="24"/>
                <w:szCs w:val="24"/>
              </w:rPr>
              <w:t>Q</w:t>
            </w:r>
            <w:r>
              <w:rPr>
                <w:rFonts w:ascii="仿宋" w:hAnsi="Calibri" w:eastAsia="仿宋" w:cs="Times New Roman"/>
                <w:kern w:val="0"/>
                <w:sz w:val="24"/>
                <w:szCs w:val="24"/>
              </w:rPr>
              <w:t>Q</w:t>
            </w:r>
            <w:r>
              <w:rPr>
                <w:rFonts w:hint="eastAsia" w:ascii="仿宋" w:hAnsi="Calibri" w:eastAsia="仿宋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6" w:hRule="atLeast"/>
        </w:trPr>
        <w:tc>
          <w:tcPr>
            <w:tcW w:w="2013" w:type="dxa"/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年级专业</w:t>
            </w:r>
          </w:p>
        </w:tc>
        <w:tc>
          <w:tcPr>
            <w:tcW w:w="22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6" w:hRule="atLeast"/>
        </w:trPr>
        <w:tc>
          <w:tcPr>
            <w:tcW w:w="20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22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Calibri" w:eastAsia="仿宋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6" w:hRule="atLeast"/>
        </w:trPr>
        <w:tc>
          <w:tcPr>
            <w:tcW w:w="2013" w:type="dxa"/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成绩排名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Calibri" w:eastAsia="仿宋" w:cs="Times New Roman"/>
                <w:kern w:val="0"/>
                <w:sz w:val="24"/>
                <w:szCs w:val="24"/>
              </w:rPr>
              <w:t>排名/专业人数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Calibri" w:eastAsia="仿宋" w:cs="Times New Roman"/>
                <w:kern w:val="0"/>
                <w:sz w:val="24"/>
                <w:szCs w:val="24"/>
              </w:rPr>
              <w:t>爱好及特长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15" w:hRule="atLeast"/>
        </w:trPr>
        <w:tc>
          <w:tcPr>
            <w:tcW w:w="201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曾参加的志愿活动、所获奖项</w:t>
            </w:r>
          </w:p>
        </w:tc>
        <w:tc>
          <w:tcPr>
            <w:tcW w:w="680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8" w:hRule="atLeast"/>
        </w:trPr>
        <w:tc>
          <w:tcPr>
            <w:tcW w:w="201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意向部门</w:t>
            </w:r>
          </w:p>
        </w:tc>
        <w:tc>
          <w:tcPr>
            <w:tcW w:w="170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Calibri" w:eastAsia="仿宋" w:cs="Times New Roman"/>
                <w:kern w:val="0"/>
                <w:sz w:val="24"/>
                <w:szCs w:val="24"/>
              </w:rPr>
              <w:t>第一意向</w:t>
            </w:r>
          </w:p>
        </w:tc>
        <w:tc>
          <w:tcPr>
            <w:tcW w:w="5103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Calibri" w:eastAsia="仿宋" w:cs="Times New Roman"/>
                <w:kern w:val="0"/>
                <w:sz w:val="24"/>
                <w:szCs w:val="24"/>
              </w:rPr>
              <w:t xml:space="preserve">秘书处 </w:t>
            </w:r>
            <w:r>
              <w:rPr>
                <w:rFonts w:ascii="仿宋" w:hAnsi="Calibri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Calibri" w:eastAsia="仿宋" w:cs="Times New Roman"/>
                <w:kern w:val="0"/>
                <w:sz w:val="24"/>
                <w:szCs w:val="24"/>
              </w:rPr>
              <w:t xml:space="preserve">宣传部 </w:t>
            </w:r>
            <w:r>
              <w:rPr>
                <w:rFonts w:ascii="仿宋" w:hAnsi="Calibri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Calibri" w:eastAsia="仿宋" w:cs="Times New Roman"/>
                <w:kern w:val="0"/>
                <w:sz w:val="24"/>
                <w:szCs w:val="24"/>
              </w:rPr>
              <w:t xml:space="preserve">联络部 </w:t>
            </w:r>
            <w:r>
              <w:rPr>
                <w:rFonts w:ascii="仿宋" w:hAnsi="Calibri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Calibri" w:eastAsia="仿宋" w:cs="Times New Roman"/>
                <w:kern w:val="0"/>
                <w:sz w:val="24"/>
                <w:szCs w:val="24"/>
              </w:rPr>
              <w:t>组织部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0" w:hRule="atLeast"/>
        </w:trPr>
        <w:tc>
          <w:tcPr>
            <w:tcW w:w="20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Calibri" w:eastAsia="仿宋" w:cs="Times New Roman"/>
                <w:kern w:val="0"/>
                <w:sz w:val="24"/>
                <w:szCs w:val="24"/>
              </w:rPr>
              <w:t>第二意向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Calibri" w:eastAsia="仿宋" w:cs="Times New Roman"/>
                <w:kern w:val="0"/>
                <w:sz w:val="24"/>
                <w:szCs w:val="24"/>
              </w:rPr>
              <w:t xml:space="preserve">秘书处 </w:t>
            </w:r>
            <w:r>
              <w:rPr>
                <w:rFonts w:ascii="仿宋" w:hAnsi="Calibri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Calibri" w:eastAsia="仿宋" w:cs="Times New Roman"/>
                <w:kern w:val="0"/>
                <w:sz w:val="24"/>
                <w:szCs w:val="24"/>
              </w:rPr>
              <w:t xml:space="preserve">宣传部 </w:t>
            </w:r>
            <w:r>
              <w:rPr>
                <w:rFonts w:ascii="仿宋" w:hAnsi="Calibri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Calibri" w:eastAsia="仿宋" w:cs="Times New Roman"/>
                <w:kern w:val="0"/>
                <w:sz w:val="24"/>
                <w:szCs w:val="24"/>
              </w:rPr>
              <w:t xml:space="preserve">联络部 </w:t>
            </w:r>
            <w:r>
              <w:rPr>
                <w:rFonts w:ascii="仿宋" w:hAnsi="Calibri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Calibri" w:eastAsia="仿宋" w:cs="Times New Roman"/>
                <w:kern w:val="0"/>
                <w:sz w:val="24"/>
                <w:szCs w:val="24"/>
              </w:rPr>
              <w:t>组织部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0" w:hRule="atLeast"/>
        </w:trPr>
        <w:tc>
          <w:tcPr>
            <w:tcW w:w="20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Calibri" w:eastAsia="仿宋" w:cs="Times New Roman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20" w:lineRule="exact"/>
              <w:ind w:left="357" w:firstLine="0"/>
              <w:jc w:val="center"/>
              <w:rPr>
                <w:rFonts w:ascii="仿宋" w:hAnsi="Calibri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Calibri" w:eastAsia="仿宋" w:cs="Times New Roman"/>
                <w:kern w:val="0"/>
                <w:sz w:val="24"/>
                <w:szCs w:val="24"/>
              </w:rPr>
              <w:t xml:space="preserve">是 </w:t>
            </w:r>
            <w:r>
              <w:rPr>
                <w:rFonts w:ascii="仿宋" w:hAnsi="Calibri" w:eastAsia="仿宋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Calibri" w:eastAsia="仿宋" w:cs="Times New Roman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50" w:hRule="atLeast"/>
        </w:trPr>
        <w:tc>
          <w:tcPr>
            <w:tcW w:w="201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对于意向部门相关职责的认识以及能够完成该部门任务的自身优势</w:t>
            </w:r>
          </w:p>
        </w:tc>
        <w:tc>
          <w:tcPr>
            <w:tcW w:w="680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56" w:beforeLines="50" w:after="156" w:afterLines="50"/>
        <w:rPr>
          <w:rFonts w:ascii="华文中宋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kern w:val="0"/>
          <w:sz w:val="36"/>
          <w:szCs w:val="36"/>
        </w:rPr>
        <w:t>附件1：</w:t>
      </w:r>
    </w:p>
    <w:p>
      <w:pPr>
        <w:widowControl/>
        <w:spacing w:before="156" w:beforeLines="50" w:after="156" w:afterLines="50"/>
        <w:jc w:val="center"/>
        <w:rPr>
          <w:rFonts w:ascii="华文中宋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kern w:val="0"/>
          <w:sz w:val="36"/>
          <w:szCs w:val="36"/>
          <w:lang w:val="en-US" w:eastAsia="zh-CN"/>
        </w:rPr>
        <w:t>“信息之光”</w:t>
      </w:r>
      <w:r>
        <w:rPr>
          <w:rFonts w:hint="eastAsia" w:ascii="华文中宋" w:hAnsi="华文中宋" w:eastAsia="华文中宋" w:cs="Times New Roman"/>
          <w:b/>
          <w:bCs/>
          <w:kern w:val="0"/>
          <w:sz w:val="36"/>
          <w:szCs w:val="36"/>
        </w:rPr>
        <w:t>青年志愿者协会纳新表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B23C04"/>
    <w:multiLevelType w:val="multilevel"/>
    <w:tmpl w:val="01B23C04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仿宋" w:hAnsi="仿宋" w:eastAsia="仿宋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B1"/>
    <w:rsid w:val="0047049B"/>
    <w:rsid w:val="00D426B1"/>
    <w:rsid w:val="6FB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0</TotalTime>
  <ScaleCrop>false</ScaleCrop>
  <LinksUpToDate>false</LinksUpToDate>
  <CharactersWithSpaces>264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2022-02-28T03:55:00Z</dcterms:created>
  <dc:creator>2633871845@qq.com</dc:creator>
  <cp:lastModifiedBy>归期</cp:lastModifiedBy>
  <dcterms:modified xsi:type="dcterms:W3CDTF">2022-02-28T07:05:54Z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AB08BB22E5C04D89AB62084D96C25D10</vt:lpwstr>
  </property>
</Properties>
</file>