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1" w:rsidRDefault="006A69AE" w:rsidP="003B465D">
      <w:pPr>
        <w:spacing w:line="560" w:lineRule="exact"/>
        <w:jc w:val="center"/>
        <w:rPr>
          <w:b/>
          <w:sz w:val="36"/>
        </w:rPr>
      </w:pPr>
      <w:r>
        <w:rPr>
          <w:rFonts w:ascii="黑体" w:eastAsia="黑体" w:hAnsi="黑体" w:cs="黑体" w:hint="eastAsia"/>
          <w:b/>
          <w:sz w:val="36"/>
        </w:rPr>
        <w:t>信息科学与工程学院研究生学业奖学金评选细则</w:t>
      </w:r>
    </w:p>
    <w:p w:rsidR="008F5B11" w:rsidRDefault="008F5B11" w:rsidP="003B465D">
      <w:pPr>
        <w:spacing w:line="560" w:lineRule="exact"/>
      </w:pPr>
    </w:p>
    <w:p w:rsidR="008F5B11" w:rsidRDefault="00DE430D" w:rsidP="003B465D">
      <w:pPr>
        <w:spacing w:line="56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根据学校要求，在《中国海洋大学</w:t>
      </w:r>
      <w:r w:rsidR="00C74434">
        <w:rPr>
          <w:rFonts w:ascii="仿宋_GB2312" w:eastAsia="仿宋_GB2312" w:hAnsi="仿宋_GB2312" w:cs="仿宋_GB2312" w:hint="eastAsia"/>
          <w:sz w:val="28"/>
          <w:szCs w:val="28"/>
        </w:rPr>
        <w:t>研究生资助与奖励</w:t>
      </w:r>
      <w:r>
        <w:rPr>
          <w:rFonts w:ascii="仿宋_GB2312" w:eastAsia="仿宋_GB2312" w:hAnsi="仿宋_GB2312" w:cs="仿宋_GB2312" w:hint="eastAsia"/>
          <w:sz w:val="28"/>
          <w:szCs w:val="28"/>
        </w:rPr>
        <w:t>办法》（海大研字【201</w:t>
      </w:r>
      <w:r w:rsidR="00C74434">
        <w:rPr>
          <w:rFonts w:ascii="仿宋_GB2312" w:eastAsia="仿宋_GB2312" w:hAnsi="仿宋_GB2312" w:cs="仿宋_GB2312"/>
          <w:sz w:val="28"/>
          <w:szCs w:val="28"/>
        </w:rPr>
        <w:t>8</w:t>
      </w:r>
      <w:r>
        <w:rPr>
          <w:rFonts w:ascii="仿宋_GB2312" w:eastAsia="仿宋_GB2312" w:hAnsi="仿宋_GB2312" w:cs="仿宋_GB2312" w:hint="eastAsia"/>
          <w:sz w:val="28"/>
          <w:szCs w:val="28"/>
        </w:rPr>
        <w:t>】2</w:t>
      </w:r>
      <w:r w:rsidR="00C74434">
        <w:rPr>
          <w:rFonts w:ascii="仿宋_GB2312" w:eastAsia="仿宋_GB2312" w:hAnsi="仿宋_GB2312" w:cs="仿宋_GB2312"/>
          <w:sz w:val="28"/>
          <w:szCs w:val="28"/>
        </w:rPr>
        <w:t>7</w:t>
      </w:r>
      <w:r w:rsidR="002A1F84">
        <w:rPr>
          <w:rFonts w:ascii="仿宋_GB2312" w:eastAsia="仿宋_GB2312" w:hAnsi="仿宋_GB2312" w:cs="仿宋_GB2312" w:hint="eastAsia"/>
          <w:sz w:val="28"/>
          <w:szCs w:val="28"/>
        </w:rPr>
        <w:t>号）框架内，制定信息科学与工程学院研究生学业奖学金</w:t>
      </w:r>
      <w:r>
        <w:rPr>
          <w:rFonts w:ascii="仿宋_GB2312" w:eastAsia="仿宋_GB2312" w:hAnsi="仿宋_GB2312" w:cs="仿宋_GB2312" w:hint="eastAsia"/>
          <w:sz w:val="28"/>
          <w:szCs w:val="28"/>
        </w:rPr>
        <w:t>评定办法。学院</w:t>
      </w:r>
      <w:r w:rsidR="002A1F84">
        <w:rPr>
          <w:rFonts w:ascii="仿宋_GB2312" w:eastAsia="仿宋_GB2312" w:hAnsi="仿宋_GB2312" w:cs="仿宋_GB2312" w:hint="eastAsia"/>
          <w:sz w:val="28"/>
          <w:szCs w:val="28"/>
        </w:rPr>
        <w:t>研究生资助与奖励工作小组负责研究生学业奖学金</w:t>
      </w:r>
      <w:r w:rsidR="00C66A7B">
        <w:rPr>
          <w:rFonts w:ascii="仿宋_GB2312" w:eastAsia="仿宋_GB2312" w:hAnsi="仿宋_GB2312" w:cs="仿宋_GB2312" w:hint="eastAsia"/>
          <w:sz w:val="28"/>
          <w:szCs w:val="28"/>
        </w:rPr>
        <w:t>的评审</w:t>
      </w:r>
      <w:r>
        <w:rPr>
          <w:rFonts w:ascii="仿宋_GB2312" w:eastAsia="仿宋_GB2312" w:hAnsi="仿宋_GB2312" w:cs="仿宋_GB2312" w:hint="eastAsia"/>
          <w:sz w:val="28"/>
          <w:szCs w:val="28"/>
        </w:rPr>
        <w:t>，各系</w:t>
      </w:r>
      <w:r w:rsidR="00C66A7B">
        <w:rPr>
          <w:rFonts w:ascii="仿宋_GB2312" w:eastAsia="仿宋_GB2312" w:hAnsi="仿宋_GB2312" w:cs="仿宋_GB2312" w:hint="eastAsia"/>
          <w:sz w:val="28"/>
          <w:szCs w:val="28"/>
        </w:rPr>
        <w:t>所负责研究生学习奖学金</w:t>
      </w:r>
      <w:r w:rsidR="00024689">
        <w:rPr>
          <w:rFonts w:ascii="仿宋_GB2312" w:eastAsia="仿宋_GB2312" w:hAnsi="仿宋_GB2312" w:cs="仿宋_GB2312" w:hint="eastAsia"/>
          <w:sz w:val="28"/>
          <w:szCs w:val="28"/>
        </w:rPr>
        <w:t>、学术（实践）创新奖学金的</w:t>
      </w:r>
      <w:r>
        <w:rPr>
          <w:rFonts w:ascii="仿宋_GB2312" w:eastAsia="仿宋_GB2312" w:hAnsi="仿宋_GB2312" w:cs="仿宋_GB2312" w:hint="eastAsia"/>
          <w:sz w:val="28"/>
          <w:szCs w:val="28"/>
        </w:rPr>
        <w:t>评审</w:t>
      </w:r>
      <w:r w:rsidR="00024689">
        <w:rPr>
          <w:rFonts w:ascii="仿宋_GB2312" w:eastAsia="仿宋_GB2312" w:hAnsi="仿宋_GB2312" w:cs="仿宋_GB2312" w:hint="eastAsia"/>
          <w:sz w:val="28"/>
          <w:szCs w:val="28"/>
        </w:rPr>
        <w:t>，学院团委负责研究生文体与社会活动奖学金的评审</w:t>
      </w:r>
      <w:r>
        <w:rPr>
          <w:rFonts w:ascii="仿宋_GB2312" w:eastAsia="仿宋_GB2312" w:hAnsi="仿宋_GB2312" w:cs="仿宋_GB2312" w:hint="eastAsia"/>
          <w:sz w:val="28"/>
          <w:szCs w:val="28"/>
        </w:rPr>
        <w:t>。</w:t>
      </w:r>
    </w:p>
    <w:p w:rsidR="003434D7" w:rsidRDefault="003434D7" w:rsidP="003B465D">
      <w:pPr>
        <w:spacing w:line="560" w:lineRule="exact"/>
      </w:pPr>
    </w:p>
    <w:p w:rsidR="008F5B11" w:rsidRDefault="00DE430D" w:rsidP="003B465D">
      <w:pPr>
        <w:spacing w:line="560" w:lineRule="exact"/>
        <w:jc w:val="center"/>
        <w:rPr>
          <w:rFonts w:ascii="黑体" w:eastAsia="黑体" w:hAnsi="黑体" w:cs="黑体"/>
          <w:b/>
          <w:sz w:val="32"/>
          <w:szCs w:val="32"/>
        </w:rPr>
      </w:pPr>
      <w:r>
        <w:rPr>
          <w:rFonts w:ascii="黑体" w:eastAsia="黑体" w:hAnsi="黑体" w:cs="黑体" w:hint="eastAsia"/>
          <w:b/>
          <w:sz w:val="32"/>
          <w:szCs w:val="32"/>
        </w:rPr>
        <w:t>第一部分</w:t>
      </w:r>
      <w:r w:rsidR="00B01B33">
        <w:rPr>
          <w:rFonts w:ascii="黑体" w:eastAsia="黑体" w:hAnsi="黑体" w:cs="黑体" w:hint="eastAsia"/>
          <w:b/>
          <w:sz w:val="32"/>
          <w:szCs w:val="32"/>
        </w:rPr>
        <w:t xml:space="preserve"> 研究生学习奖学金、学术（实践）创新</w:t>
      </w:r>
      <w:r>
        <w:rPr>
          <w:rFonts w:ascii="黑体" w:eastAsia="黑体" w:hAnsi="黑体" w:cs="黑体" w:hint="eastAsia"/>
          <w:b/>
          <w:sz w:val="32"/>
          <w:szCs w:val="32"/>
        </w:rPr>
        <w:t>评定办法</w:t>
      </w:r>
    </w:p>
    <w:p w:rsidR="007E0FCC" w:rsidRDefault="007E0FCC" w:rsidP="003B465D">
      <w:pPr>
        <w:spacing w:line="560" w:lineRule="exact"/>
      </w:pPr>
    </w:p>
    <w:p w:rsidR="00C75486" w:rsidRPr="003141D0" w:rsidRDefault="007A4AF6" w:rsidP="003B465D">
      <w:pPr>
        <w:spacing w:line="560" w:lineRule="exact"/>
        <w:jc w:val="center"/>
        <w:rPr>
          <w:rFonts w:ascii="Times New Roman" w:hAnsi="Times New Roman"/>
          <w:b/>
          <w:sz w:val="28"/>
          <w:szCs w:val="28"/>
        </w:rPr>
      </w:pPr>
      <w:r>
        <w:rPr>
          <w:rFonts w:ascii="黑体" w:eastAsia="黑体" w:hAnsi="黑体" w:cs="黑体" w:hint="eastAsia"/>
          <w:b/>
          <w:sz w:val="32"/>
          <w:szCs w:val="32"/>
        </w:rPr>
        <w:t>第一章</w:t>
      </w:r>
      <w:r w:rsidR="00C75486" w:rsidRPr="003141D0">
        <w:rPr>
          <w:rFonts w:ascii="黑体" w:eastAsia="黑体" w:hAnsi="黑体" w:cs="黑体" w:hint="eastAsia"/>
          <w:b/>
          <w:sz w:val="32"/>
          <w:szCs w:val="32"/>
        </w:rPr>
        <w:t xml:space="preserve">  物理系</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为提高研究生培养质量，激励物理系研究生勤奋学习、勇攀科学高峰，依据《中国海洋大学研究生学业奖学金管理办法》</w:t>
      </w:r>
      <w:r w:rsidRPr="003141D0">
        <w:rPr>
          <w:rFonts w:ascii="仿宋" w:eastAsia="仿宋" w:hAnsi="仿宋" w:hint="eastAsia"/>
          <w:sz w:val="28"/>
          <w:szCs w:val="28"/>
        </w:rPr>
        <w:t>（海大研字【</w:t>
      </w:r>
      <w:r w:rsidRPr="003141D0">
        <w:rPr>
          <w:rFonts w:ascii="仿宋" w:eastAsia="仿宋" w:hAnsi="仿宋"/>
          <w:sz w:val="28"/>
          <w:szCs w:val="28"/>
        </w:rPr>
        <w:t>201</w:t>
      </w:r>
      <w:r w:rsidRPr="003141D0">
        <w:rPr>
          <w:rFonts w:ascii="仿宋" w:eastAsia="仿宋" w:hAnsi="仿宋" w:hint="eastAsia"/>
          <w:sz w:val="28"/>
          <w:szCs w:val="28"/>
        </w:rPr>
        <w:t>8】29号）</w:t>
      </w:r>
      <w:r w:rsidRPr="003141D0">
        <w:rPr>
          <w:rFonts w:ascii="仿宋" w:eastAsia="仿宋" w:hAnsi="仿宋" w:cs="仿宋_GB2312" w:hint="eastAsia"/>
          <w:sz w:val="28"/>
          <w:szCs w:val="28"/>
        </w:rPr>
        <w:t>规定，制定物理系研究生学业奖学金评定实施细则，根据研究生的思想品德、课程成绩、学术成果与科研活动等表现综合评定研究生奖助学金。</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一、评选基本条件</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符合《中国海洋大学研究生学业奖学金管理办法》</w:t>
      </w:r>
      <w:r w:rsidRPr="003141D0">
        <w:rPr>
          <w:rFonts w:ascii="仿宋" w:eastAsia="仿宋" w:hAnsi="仿宋" w:hint="eastAsia"/>
          <w:sz w:val="28"/>
          <w:szCs w:val="28"/>
        </w:rPr>
        <w:t>（海大字【</w:t>
      </w:r>
      <w:r w:rsidRPr="003141D0">
        <w:rPr>
          <w:rFonts w:ascii="仿宋" w:eastAsia="仿宋" w:hAnsi="仿宋"/>
          <w:sz w:val="28"/>
          <w:szCs w:val="28"/>
        </w:rPr>
        <w:t>201</w:t>
      </w:r>
      <w:r w:rsidRPr="003141D0">
        <w:rPr>
          <w:rFonts w:ascii="仿宋" w:eastAsia="仿宋" w:hAnsi="仿宋" w:hint="eastAsia"/>
          <w:sz w:val="28"/>
          <w:szCs w:val="28"/>
        </w:rPr>
        <w:t>8】29号）</w:t>
      </w:r>
      <w:r w:rsidRPr="003141D0">
        <w:rPr>
          <w:rFonts w:ascii="仿宋" w:eastAsia="仿宋" w:hAnsi="仿宋" w:cs="仿宋_GB2312" w:hint="eastAsia"/>
          <w:sz w:val="28"/>
          <w:szCs w:val="28"/>
        </w:rPr>
        <w:t>中关于学业奖学金评选的思想品德和学风基本条件，学习态度认真，学风端正，积极开展科研工作，并取得良好成绩；</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在职研究生不在评选范围。</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二、基本原则</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硕士二年级研究生（包括学术型和专业型）的学习奖学金评定以硕士学位公共课成绩以及培养方案中规定的一到两门必修学位基础</w:t>
      </w:r>
      <w:r w:rsidRPr="003141D0">
        <w:rPr>
          <w:rFonts w:ascii="仿宋" w:eastAsia="仿宋" w:hAnsi="仿宋" w:cs="仿宋_GB2312" w:hint="eastAsia"/>
          <w:sz w:val="28"/>
          <w:szCs w:val="28"/>
        </w:rPr>
        <w:lastRenderedPageBreak/>
        <w:t>课成绩为评定标准，有科研成果者优先。错过评选后可在来年继续参评的条件：1.因公出海错过考试 2. 因重大疾病错过考试（需要医院证明）。</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硕士三年级研究生的学术创新奖学金（学术学位研究生）以及实践创新奖学金（专业学位研究生）评定以学术成果和科研活动为主要评定标准，课程成绩仅作为评定学业奖学金参考。硕士三年级研究生申请学业奖学金，必须参加物理系学业奖学金申请答辩。</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物理学学业奖学金评选按物理学、光学工程学术学位、光学工程专业学位分开进行。名额分配按本专业学生占总人数比例进行，四舍五入。</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提前毕业的学生，可在二年级参加学术创新奖学金（学术学位研究生）以及实践创新奖学金（专业学位研究生）。每个研究生最多只能获得一次学习奖学金、一次创新奖学金。</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在同等条件下，积极参加社会工作、公益活动的同学，优先考虑。</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三、课程成绩评定</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以公共课成绩及培养方案中规定的一到两门必修学位基础课成绩为主要评定标准，物理学专业课程为高等数学物理方法、光学工程学术型以及专业型课程为现代光学设计方法。成绩以加权成绩计算平均成绩进行排名，(加权平均分计算方法：加权平均分=（课程1*学分+课程2*学分+...)/(课程所有学分之和)，“免修”课程不计算成绩。原则上如有课程成绩不合格者，不能评定学业奖学金。</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四、学术成果与科研活动的评定</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根据研究生学术成果和参加科研工作具体情况进行评定，评定标准如下：</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lastRenderedPageBreak/>
        <w:t>1、学术成果</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学术成果包括发表论文、出版专著、科研成果获奖、发明专利等。</w:t>
      </w:r>
    </w:p>
    <w:p w:rsidR="00C75486" w:rsidRPr="003141D0" w:rsidRDefault="00C75486" w:rsidP="003B465D">
      <w:pPr>
        <w:pStyle w:val="-11"/>
        <w:spacing w:line="560" w:lineRule="exact"/>
        <w:ind w:firstLine="560"/>
        <w:rPr>
          <w:rFonts w:ascii="仿宋" w:eastAsia="仿宋" w:hAnsi="仿宋" w:cs="仿宋_GB2312"/>
          <w:sz w:val="28"/>
          <w:szCs w:val="28"/>
        </w:rPr>
      </w:pPr>
      <w:r w:rsidRPr="003141D0">
        <w:rPr>
          <w:rFonts w:ascii="仿宋" w:eastAsia="仿宋" w:hAnsi="仿宋" w:cs="仿宋_GB2312" w:hint="eastAsia"/>
          <w:sz w:val="28"/>
          <w:szCs w:val="28"/>
        </w:rPr>
        <w:t>（1）研究成果指第一署名单位为我校的，研究生为第一作者的学术成果。学术成果需提供原件材料。</w:t>
      </w:r>
    </w:p>
    <w:p w:rsidR="00C75486" w:rsidRPr="003141D0" w:rsidRDefault="00C75486" w:rsidP="003B465D">
      <w:pPr>
        <w:pStyle w:val="-11"/>
        <w:spacing w:line="560" w:lineRule="exact"/>
        <w:ind w:firstLine="560"/>
        <w:rPr>
          <w:rFonts w:ascii="仿宋" w:eastAsia="仿宋" w:hAnsi="仿宋" w:cs="仿宋_GB2312"/>
          <w:color w:val="000000"/>
          <w:sz w:val="28"/>
          <w:szCs w:val="28"/>
        </w:rPr>
      </w:pPr>
      <w:r>
        <w:rPr>
          <w:rFonts w:ascii="仿宋" w:eastAsia="仿宋" w:hAnsi="仿宋" w:cs="仿宋_GB2312" w:hint="eastAsia"/>
          <w:sz w:val="28"/>
          <w:szCs w:val="28"/>
        </w:rPr>
        <w:t>（2）对于学术论文，须有正式卷刊号或编辑部正式录用函，并作为证明材料进行提交（注：在申请到学业学金后，未发表的录用学术论文不能作为科研成果在下一年度学业奖学金申请中使用，且一项科</w:t>
      </w:r>
      <w:r w:rsidRPr="003141D0">
        <w:rPr>
          <w:rFonts w:ascii="仿宋" w:eastAsia="仿宋" w:hAnsi="仿宋" w:cs="仿宋_GB2312" w:hint="eastAsia"/>
          <w:color w:val="000000"/>
          <w:sz w:val="28"/>
          <w:szCs w:val="28"/>
        </w:rPr>
        <w:t xml:space="preserve">研成果在同类奖学金评选的过程中只能使用一次。） </w:t>
      </w:r>
    </w:p>
    <w:p w:rsidR="00C75486" w:rsidRPr="003141D0" w:rsidRDefault="00C75486" w:rsidP="003B465D">
      <w:pPr>
        <w:pStyle w:val="-11"/>
        <w:spacing w:line="560" w:lineRule="exact"/>
        <w:ind w:firstLine="560"/>
        <w:rPr>
          <w:rFonts w:ascii="仿宋" w:eastAsia="仿宋" w:hAnsi="仿宋" w:cs="仿宋_GB2312"/>
          <w:color w:val="000000"/>
          <w:sz w:val="28"/>
          <w:szCs w:val="28"/>
        </w:rPr>
      </w:pPr>
      <w:r w:rsidRPr="003141D0">
        <w:rPr>
          <w:rFonts w:ascii="仿宋" w:eastAsia="仿宋" w:hAnsi="仿宋" w:cs="仿宋_GB2312" w:hint="eastAsia"/>
          <w:color w:val="000000"/>
          <w:sz w:val="28"/>
          <w:szCs w:val="28"/>
        </w:rPr>
        <w:t>（3）对于专利，需要进行到实审阶段。</w:t>
      </w:r>
    </w:p>
    <w:p w:rsidR="00C75486" w:rsidRPr="00C75486" w:rsidRDefault="00C75486" w:rsidP="003B465D">
      <w:pPr>
        <w:pStyle w:val="-11"/>
        <w:spacing w:line="560" w:lineRule="exact"/>
        <w:ind w:firstLine="560"/>
        <w:rPr>
          <w:rFonts w:ascii="仿宋" w:eastAsia="仿宋" w:hAnsi="仿宋" w:cs="仿宋_GB2312"/>
          <w:color w:val="000000"/>
          <w:sz w:val="28"/>
          <w:szCs w:val="28"/>
        </w:rPr>
      </w:pPr>
      <w:r w:rsidRPr="003141D0">
        <w:rPr>
          <w:rFonts w:ascii="仿宋" w:eastAsia="仿宋" w:hAnsi="仿宋" w:cs="仿宋_GB2312" w:hint="eastAsia"/>
          <w:color w:val="000000"/>
          <w:sz w:val="28"/>
          <w:szCs w:val="28"/>
        </w:rPr>
        <w:t>（4）学术会议获奖。</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2、科研活动</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科研活动包括参与开展科研试验工作；科研项目的资料整理和收集工作；为科研项目撰写调研报告，协助开展科研项目相关著作的编辑、编写工作；协助组织学术会议；参与科研项目的事务性工作；完成科研项目要求的其他成果。</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五、附则</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凡提供虚假证明材料或证据，一经查实，取消奖学金评选资格。</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物理系成立奖助学金评定委员会，由该委员会依据上述规定评定研究生奖助学金。</w:t>
      </w:r>
    </w:p>
    <w:p w:rsidR="00C75486" w:rsidRDefault="00C75486" w:rsidP="003B465D">
      <w:pPr>
        <w:pStyle w:val="-11"/>
        <w:spacing w:line="560" w:lineRule="exact"/>
        <w:ind w:firstLine="560"/>
        <w:rPr>
          <w:rFonts w:ascii="仿宋" w:eastAsia="仿宋" w:hAnsi="仿宋" w:cs="仿宋_GB2312"/>
          <w:sz w:val="28"/>
          <w:szCs w:val="28"/>
        </w:rPr>
      </w:pPr>
      <w:r>
        <w:rPr>
          <w:rFonts w:ascii="仿宋" w:eastAsia="仿宋" w:hAnsi="仿宋" w:cs="仿宋_GB2312" w:hint="eastAsia"/>
          <w:sz w:val="28"/>
          <w:szCs w:val="28"/>
        </w:rPr>
        <w:t>未尽事宜协商解决。</w:t>
      </w:r>
    </w:p>
    <w:p w:rsidR="00062026" w:rsidRDefault="00062026" w:rsidP="003B465D">
      <w:pPr>
        <w:pStyle w:val="-11"/>
        <w:spacing w:line="560" w:lineRule="exact"/>
        <w:ind w:firstLine="560"/>
        <w:rPr>
          <w:rFonts w:ascii="仿宋" w:eastAsia="仿宋" w:hAnsi="仿宋" w:cs="仿宋_GB2312"/>
          <w:sz w:val="28"/>
          <w:szCs w:val="28"/>
        </w:rPr>
      </w:pPr>
    </w:p>
    <w:p w:rsidR="00CC17DB" w:rsidRPr="003141D0" w:rsidRDefault="00CC17DB" w:rsidP="003B465D">
      <w:pPr>
        <w:spacing w:line="560" w:lineRule="exact"/>
        <w:jc w:val="center"/>
        <w:rPr>
          <w:rFonts w:ascii="Times New Roman" w:hAnsi="Times New Roman"/>
          <w:b/>
          <w:sz w:val="28"/>
          <w:szCs w:val="28"/>
        </w:rPr>
      </w:pPr>
      <w:r>
        <w:rPr>
          <w:rFonts w:ascii="黑体" w:eastAsia="黑体" w:hAnsi="黑体" w:cs="黑体" w:hint="eastAsia"/>
          <w:b/>
          <w:sz w:val="32"/>
          <w:szCs w:val="32"/>
        </w:rPr>
        <w:t>第二章</w:t>
      </w:r>
      <w:r w:rsidRPr="003141D0">
        <w:rPr>
          <w:rFonts w:ascii="黑体" w:eastAsia="黑体" w:hAnsi="黑体" w:cs="黑体" w:hint="eastAsia"/>
          <w:b/>
          <w:sz w:val="32"/>
          <w:szCs w:val="32"/>
        </w:rPr>
        <w:t xml:space="preserve">  </w:t>
      </w:r>
      <w:r>
        <w:rPr>
          <w:rFonts w:ascii="黑体" w:eastAsia="黑体" w:hAnsi="黑体" w:cs="黑体" w:hint="eastAsia"/>
          <w:b/>
          <w:sz w:val="32"/>
          <w:szCs w:val="32"/>
        </w:rPr>
        <w:t>电子工程</w:t>
      </w:r>
      <w:r w:rsidRPr="003141D0">
        <w:rPr>
          <w:rFonts w:ascii="黑体" w:eastAsia="黑体" w:hAnsi="黑体" w:cs="黑体" w:hint="eastAsia"/>
          <w:b/>
          <w:sz w:val="32"/>
          <w:szCs w:val="32"/>
        </w:rPr>
        <w:t>系</w:t>
      </w:r>
    </w:p>
    <w:p w:rsidR="00780B00" w:rsidRDefault="00780B00" w:rsidP="003B465D">
      <w:pPr>
        <w:spacing w:line="560" w:lineRule="exact"/>
        <w:ind w:firstLineChars="200" w:firstLine="560"/>
        <w:rPr>
          <w:rFonts w:ascii="仿宋" w:eastAsia="仿宋" w:hAnsi="仿宋"/>
          <w:sz w:val="28"/>
          <w:szCs w:val="28"/>
        </w:rPr>
      </w:pPr>
      <w:r w:rsidRPr="00F9033A">
        <w:rPr>
          <w:rFonts w:ascii="仿宋" w:eastAsia="仿宋" w:hAnsi="仿宋" w:hint="eastAsia"/>
          <w:sz w:val="28"/>
          <w:szCs w:val="28"/>
        </w:rPr>
        <w:t>根据学校有关文件精神和院系意见，在《中国海洋大学研究生学业奖学金管理办法》（海大</w:t>
      </w:r>
      <w:r>
        <w:rPr>
          <w:rFonts w:ascii="仿宋" w:eastAsia="仿宋" w:hAnsi="仿宋" w:hint="eastAsia"/>
          <w:sz w:val="28"/>
          <w:szCs w:val="28"/>
        </w:rPr>
        <w:t>研</w:t>
      </w:r>
      <w:r w:rsidRPr="00F9033A">
        <w:rPr>
          <w:rFonts w:ascii="仿宋" w:eastAsia="仿宋" w:hAnsi="仿宋" w:hint="eastAsia"/>
          <w:sz w:val="28"/>
          <w:szCs w:val="28"/>
        </w:rPr>
        <w:t>字</w:t>
      </w:r>
      <w:r>
        <w:rPr>
          <w:rFonts w:ascii="仿宋" w:eastAsia="仿宋" w:hAnsi="仿宋"/>
          <w:sz w:val="28"/>
          <w:szCs w:val="28"/>
        </w:rPr>
        <w:t>[</w:t>
      </w:r>
      <w:r w:rsidRPr="00F9033A">
        <w:rPr>
          <w:rFonts w:ascii="仿宋" w:eastAsia="仿宋" w:hAnsi="仿宋"/>
          <w:sz w:val="28"/>
          <w:szCs w:val="28"/>
        </w:rPr>
        <w:t>201</w:t>
      </w:r>
      <w:r>
        <w:rPr>
          <w:rFonts w:ascii="仿宋" w:eastAsia="仿宋" w:hAnsi="仿宋"/>
          <w:sz w:val="28"/>
          <w:szCs w:val="28"/>
        </w:rPr>
        <w:t>8]29</w:t>
      </w:r>
      <w:r w:rsidRPr="00F9033A">
        <w:rPr>
          <w:rFonts w:ascii="仿宋" w:eastAsia="仿宋" w:hAnsi="仿宋" w:hint="eastAsia"/>
          <w:sz w:val="28"/>
          <w:szCs w:val="28"/>
        </w:rPr>
        <w:t>号）的基础上制定电子工程</w:t>
      </w:r>
      <w:r w:rsidRPr="00F9033A">
        <w:rPr>
          <w:rFonts w:ascii="仿宋" w:eastAsia="仿宋" w:hAnsi="仿宋" w:hint="eastAsia"/>
          <w:sz w:val="28"/>
          <w:szCs w:val="28"/>
        </w:rPr>
        <w:lastRenderedPageBreak/>
        <w:t>系研究生</w:t>
      </w:r>
      <w:r>
        <w:rPr>
          <w:rFonts w:ascii="仿宋" w:eastAsia="仿宋" w:hAnsi="仿宋" w:hint="eastAsia"/>
          <w:sz w:val="28"/>
          <w:szCs w:val="28"/>
        </w:rPr>
        <w:t>学业</w:t>
      </w:r>
      <w:r w:rsidRPr="00F9033A">
        <w:rPr>
          <w:rFonts w:ascii="仿宋" w:eastAsia="仿宋" w:hAnsi="仿宋" w:hint="eastAsia"/>
          <w:sz w:val="28"/>
          <w:szCs w:val="28"/>
        </w:rPr>
        <w:t>奖学金评</w:t>
      </w:r>
      <w:r>
        <w:rPr>
          <w:rFonts w:ascii="仿宋" w:eastAsia="仿宋" w:hAnsi="仿宋" w:hint="eastAsia"/>
          <w:sz w:val="28"/>
          <w:szCs w:val="28"/>
        </w:rPr>
        <w:t>定办法</w:t>
      </w:r>
      <w:r w:rsidRPr="00F9033A">
        <w:rPr>
          <w:rFonts w:ascii="仿宋" w:eastAsia="仿宋" w:hAnsi="仿宋" w:hint="eastAsia"/>
          <w:sz w:val="28"/>
          <w:szCs w:val="28"/>
        </w:rPr>
        <w:t>。</w:t>
      </w:r>
    </w:p>
    <w:p w:rsidR="00780B00" w:rsidRPr="00F9033A" w:rsidRDefault="00C07853" w:rsidP="00A2035C">
      <w:pPr>
        <w:spacing w:line="560" w:lineRule="exact"/>
        <w:ind w:firstLineChars="200" w:firstLine="560"/>
        <w:rPr>
          <w:rFonts w:ascii="仿宋" w:eastAsia="仿宋" w:hAnsi="仿宋"/>
          <w:sz w:val="28"/>
          <w:szCs w:val="28"/>
        </w:rPr>
      </w:pPr>
      <w:r>
        <w:rPr>
          <w:rFonts w:ascii="仿宋" w:eastAsia="仿宋" w:hAnsi="仿宋" w:hint="eastAsia"/>
          <w:sz w:val="28"/>
          <w:szCs w:val="28"/>
        </w:rPr>
        <w:t>一、学习奖学金</w:t>
      </w:r>
    </w:p>
    <w:p w:rsidR="00780B00" w:rsidRPr="00F9033A" w:rsidRDefault="00780B00" w:rsidP="003B465D">
      <w:pPr>
        <w:spacing w:line="560" w:lineRule="exact"/>
        <w:ind w:firstLineChars="200" w:firstLine="560"/>
        <w:rPr>
          <w:rFonts w:ascii="仿宋" w:eastAsia="仿宋" w:hAnsi="仿宋"/>
          <w:sz w:val="28"/>
          <w:szCs w:val="28"/>
        </w:rPr>
      </w:pPr>
      <w:r w:rsidRPr="00F9033A">
        <w:rPr>
          <w:rFonts w:ascii="仿宋" w:eastAsia="仿宋" w:hAnsi="仿宋" w:hint="eastAsia"/>
          <w:sz w:val="28"/>
          <w:szCs w:val="28"/>
        </w:rPr>
        <w:t>学习成绩采用</w:t>
      </w:r>
      <w:r>
        <w:rPr>
          <w:rFonts w:ascii="仿宋" w:eastAsia="仿宋" w:hAnsi="仿宋"/>
          <w:sz w:val="28"/>
          <w:szCs w:val="28"/>
        </w:rPr>
        <w:t>平均</w:t>
      </w:r>
      <w:r w:rsidRPr="00F9033A">
        <w:rPr>
          <w:rFonts w:ascii="仿宋" w:eastAsia="仿宋" w:hAnsi="仿宋" w:hint="eastAsia"/>
          <w:sz w:val="28"/>
          <w:szCs w:val="28"/>
        </w:rPr>
        <w:t>学分绩计算方法，公式如下：</w:t>
      </w:r>
    </w:p>
    <w:p w:rsidR="00780B00" w:rsidRPr="00F9033A" w:rsidRDefault="00780B00" w:rsidP="003461C6">
      <w:pPr>
        <w:spacing w:line="360" w:lineRule="auto"/>
        <w:ind w:firstLineChars="200" w:firstLine="560"/>
        <w:rPr>
          <w:rFonts w:ascii="仿宋" w:eastAsia="仿宋" w:hAnsi="仿宋"/>
          <w:sz w:val="28"/>
          <w:szCs w:val="28"/>
        </w:rPr>
      </w:pPr>
      <w:r w:rsidRPr="00F9033A">
        <w:rPr>
          <w:rFonts w:ascii="仿宋" w:eastAsia="仿宋" w:hAnsi="仿宋" w:hint="eastAsia"/>
          <w:sz w:val="28"/>
          <w:szCs w:val="28"/>
        </w:rPr>
        <w:t>平均学分绩 =</w:t>
      </w:r>
      <w:r w:rsidRPr="00F742E7">
        <w:rPr>
          <w:rFonts w:ascii="仿宋" w:eastAsia="仿宋" w:hAnsi="仿宋" w:hint="eastAsia"/>
          <w:sz w:val="28"/>
          <w:szCs w:val="28"/>
        </w:rPr>
        <w:t xml:space="preserve"> </w:t>
      </w:r>
      <m:oMath>
        <m:f>
          <m:fPr>
            <m:type m:val="lin"/>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begChr m:val="（"/>
                    <m:endChr m:val="）"/>
                    <m:ctrlPr>
                      <w:rPr>
                        <w:rFonts w:ascii="Cambria Math" w:hAnsi="Cambria Math"/>
                        <w:sz w:val="24"/>
                        <w:szCs w:val="24"/>
                      </w:rPr>
                    </m:ctrlPr>
                  </m:dPr>
                  <m:e>
                    <m:r>
                      <m:rPr>
                        <m:sty m:val="p"/>
                      </m:rPr>
                      <w:rPr>
                        <w:rFonts w:ascii="Cambria Math" w:hAnsi="Cambria Math"/>
                        <w:sz w:val="24"/>
                        <w:szCs w:val="24"/>
                      </w:rPr>
                      <m:t>i</m:t>
                    </m:r>
                    <m:r>
                      <m:rPr>
                        <m:sty m:val="p"/>
                      </m:rPr>
                      <w:rPr>
                        <w:rFonts w:ascii="Cambria Math" w:hAnsi="Cambria Math"/>
                        <w:sz w:val="24"/>
                        <w:szCs w:val="24"/>
                      </w:rPr>
                      <m:t>课成绩</m:t>
                    </m:r>
                    <m:r>
                      <m:rPr>
                        <m:sty m:val="p"/>
                      </m:rPr>
                      <w:rPr>
                        <w:rFonts w:ascii="Cambria Math" w:hAnsi="Cambria Math"/>
                        <w:sz w:val="24"/>
                        <w:szCs w:val="24"/>
                      </w:rPr>
                      <m:t>*i</m:t>
                    </m:r>
                    <m:r>
                      <m:rPr>
                        <m:sty m:val="p"/>
                      </m:rPr>
                      <w:rPr>
                        <w:rFonts w:ascii="Cambria Math" w:hAnsi="Cambria Math"/>
                        <w:sz w:val="24"/>
                        <w:szCs w:val="24"/>
                      </w:rPr>
                      <m:t>课学分</m:t>
                    </m:r>
                  </m:e>
                </m:d>
              </m:e>
            </m:nary>
          </m:num>
          <m:den>
            <m:nary>
              <m:naryPr>
                <m:chr m:val="∑"/>
                <m:limLoc m:val="undOvr"/>
                <m:subHide m:val="1"/>
                <m:supHide m:val="1"/>
                <m:ctrlPr>
                  <w:rPr>
                    <w:rFonts w:ascii="Cambria Math" w:hAnsi="Cambria Math"/>
                    <w:i/>
                    <w:sz w:val="24"/>
                    <w:szCs w:val="24"/>
                  </w:rPr>
                </m:ctrlPr>
              </m:naryPr>
              <m:sub/>
              <m:sup/>
              <m:e>
                <m:d>
                  <m:dPr>
                    <m:begChr m:val="（"/>
                    <m:endChr m:val="）"/>
                    <m:ctrlPr>
                      <w:rPr>
                        <w:rFonts w:ascii="Cambria Math" w:hAnsi="Cambria Math"/>
                        <w:sz w:val="24"/>
                        <w:szCs w:val="24"/>
                      </w:rPr>
                    </m:ctrlPr>
                  </m:dPr>
                  <m:e>
                    <m:r>
                      <m:rPr>
                        <m:sty m:val="p"/>
                      </m:rPr>
                      <w:rPr>
                        <w:rFonts w:ascii="Cambria Math" w:hAnsi="Cambria Math"/>
                        <w:sz w:val="24"/>
                        <w:szCs w:val="24"/>
                      </w:rPr>
                      <m:t>i</m:t>
                    </m:r>
                    <m:r>
                      <m:rPr>
                        <m:sty m:val="p"/>
                      </m:rPr>
                      <w:rPr>
                        <w:rFonts w:ascii="Cambria Math" w:hAnsi="Cambria Math"/>
                        <w:sz w:val="24"/>
                        <w:szCs w:val="24"/>
                      </w:rPr>
                      <m:t>课学分</m:t>
                    </m:r>
                  </m:e>
                </m:d>
              </m:e>
            </m:nary>
          </m:den>
        </m:f>
      </m:oMath>
    </w:p>
    <w:p w:rsidR="00780B00" w:rsidRDefault="00780B00" w:rsidP="003B465D">
      <w:pPr>
        <w:spacing w:line="560" w:lineRule="exact"/>
        <w:ind w:firstLineChars="200" w:firstLine="560"/>
        <w:rPr>
          <w:rFonts w:ascii="仿宋" w:eastAsia="仿宋" w:hAnsi="仿宋"/>
          <w:sz w:val="28"/>
          <w:szCs w:val="28"/>
        </w:rPr>
      </w:pPr>
      <w:r w:rsidRPr="00C54839">
        <w:rPr>
          <w:rFonts w:ascii="仿宋" w:eastAsia="仿宋" w:hAnsi="仿宋" w:hint="eastAsia"/>
          <w:sz w:val="28"/>
          <w:szCs w:val="28"/>
        </w:rPr>
        <w:t>注：前沿讲座、实践训练、论文写作规范、公共选修课不在计算范围之内；免修课程（如：研究生英语）</w:t>
      </w:r>
      <w:r>
        <w:rPr>
          <w:rFonts w:ascii="仿宋" w:eastAsia="仿宋" w:hAnsi="仿宋"/>
          <w:sz w:val="28"/>
          <w:szCs w:val="28"/>
        </w:rPr>
        <w:t>按</w:t>
      </w:r>
      <w:r w:rsidRPr="00C54839">
        <w:rPr>
          <w:rFonts w:ascii="仿宋" w:eastAsia="仿宋" w:hAnsi="仿宋" w:hint="eastAsia"/>
          <w:sz w:val="28"/>
          <w:szCs w:val="28"/>
        </w:rPr>
        <w:t>该门</w:t>
      </w:r>
      <w:r>
        <w:rPr>
          <w:rFonts w:ascii="仿宋" w:eastAsia="仿宋" w:hAnsi="仿宋"/>
          <w:sz w:val="28"/>
          <w:szCs w:val="28"/>
        </w:rPr>
        <w:t>考试</w:t>
      </w:r>
      <w:r w:rsidRPr="00C54839">
        <w:rPr>
          <w:rFonts w:ascii="仿宋" w:eastAsia="仿宋" w:hAnsi="仿宋" w:hint="eastAsia"/>
          <w:sz w:val="28"/>
          <w:szCs w:val="28"/>
        </w:rPr>
        <w:t>成绩</w:t>
      </w:r>
      <w:r>
        <w:rPr>
          <w:rFonts w:ascii="仿宋" w:eastAsia="仿宋" w:hAnsi="仿宋"/>
          <w:sz w:val="28"/>
          <w:szCs w:val="28"/>
        </w:rPr>
        <w:t>最高分计</w:t>
      </w:r>
      <w:r>
        <w:rPr>
          <w:rFonts w:ascii="仿宋" w:eastAsia="仿宋" w:hAnsi="仿宋" w:hint="eastAsia"/>
          <w:sz w:val="28"/>
          <w:szCs w:val="28"/>
        </w:rPr>
        <w:t>；</w:t>
      </w:r>
      <w:r w:rsidRPr="00C54839">
        <w:rPr>
          <w:rFonts w:ascii="仿宋" w:eastAsia="仿宋" w:hAnsi="仿宋" w:hint="eastAsia"/>
          <w:sz w:val="28"/>
          <w:szCs w:val="28"/>
        </w:rPr>
        <w:t>不及格的科目要计入学分绩；“优秀”、“良好”、“及格”等方式给予的成绩对应的转换分值分别为90</w:t>
      </w:r>
      <w:r>
        <w:rPr>
          <w:rFonts w:ascii="仿宋" w:eastAsia="仿宋" w:hAnsi="仿宋"/>
          <w:sz w:val="28"/>
          <w:szCs w:val="28"/>
        </w:rPr>
        <w:t>、</w:t>
      </w:r>
      <w:r w:rsidRPr="00C54839">
        <w:rPr>
          <w:rFonts w:ascii="仿宋" w:eastAsia="仿宋" w:hAnsi="仿宋" w:hint="eastAsia"/>
          <w:sz w:val="28"/>
          <w:szCs w:val="28"/>
        </w:rPr>
        <w:t>80</w:t>
      </w:r>
      <w:r>
        <w:rPr>
          <w:rFonts w:ascii="仿宋" w:eastAsia="仿宋" w:hAnsi="仿宋"/>
          <w:sz w:val="28"/>
          <w:szCs w:val="28"/>
        </w:rPr>
        <w:t>、</w:t>
      </w:r>
      <w:r w:rsidRPr="00C54839">
        <w:rPr>
          <w:rFonts w:ascii="仿宋" w:eastAsia="仿宋" w:hAnsi="仿宋" w:hint="eastAsia"/>
          <w:sz w:val="28"/>
          <w:szCs w:val="28"/>
        </w:rPr>
        <w:t>70</w:t>
      </w:r>
      <w:r>
        <w:rPr>
          <w:rFonts w:ascii="仿宋" w:eastAsia="仿宋" w:hAnsi="仿宋"/>
          <w:sz w:val="28"/>
          <w:szCs w:val="28"/>
        </w:rPr>
        <w:t>等</w:t>
      </w:r>
      <w:r w:rsidRPr="00C54839">
        <w:rPr>
          <w:rFonts w:ascii="仿宋" w:eastAsia="仿宋" w:hAnsi="仿宋" w:hint="eastAsia"/>
          <w:sz w:val="28"/>
          <w:szCs w:val="28"/>
        </w:rPr>
        <w:t>。</w:t>
      </w:r>
    </w:p>
    <w:p w:rsidR="00F57B4C" w:rsidRDefault="00F57B4C" w:rsidP="00F57B4C">
      <w:pPr>
        <w:spacing w:line="560" w:lineRule="exact"/>
        <w:ind w:firstLineChars="200" w:firstLine="560"/>
        <w:rPr>
          <w:rFonts w:ascii="仿宋" w:eastAsia="仿宋" w:hAnsi="仿宋"/>
          <w:sz w:val="28"/>
          <w:szCs w:val="28"/>
        </w:rPr>
      </w:pPr>
      <w:r>
        <w:rPr>
          <w:rFonts w:ascii="仿宋" w:eastAsia="仿宋" w:hAnsi="仿宋" w:hint="eastAsia"/>
          <w:sz w:val="28"/>
          <w:szCs w:val="28"/>
        </w:rPr>
        <w:t>如因特殊原因错过评选的，经个人申请、学院审批后可申请下一年度参评。特殊原因包括：</w:t>
      </w:r>
    </w:p>
    <w:p w:rsidR="00F57B4C" w:rsidRDefault="00F57B4C" w:rsidP="00F57B4C">
      <w:pPr>
        <w:numPr>
          <w:ilvl w:val="0"/>
          <w:numId w:val="4"/>
        </w:numPr>
        <w:spacing w:line="560" w:lineRule="exact"/>
        <w:rPr>
          <w:rFonts w:ascii="仿宋" w:eastAsia="仿宋" w:hAnsi="仿宋"/>
          <w:sz w:val="28"/>
          <w:szCs w:val="28"/>
        </w:rPr>
      </w:pPr>
      <w:r>
        <w:rPr>
          <w:rFonts w:ascii="仿宋" w:eastAsia="仿宋" w:hAnsi="仿宋" w:hint="eastAsia"/>
          <w:sz w:val="28"/>
          <w:szCs w:val="28"/>
        </w:rPr>
        <w:t>因公出海错过考试；</w:t>
      </w:r>
    </w:p>
    <w:p w:rsidR="00F57B4C" w:rsidRDefault="00F57B4C" w:rsidP="00F57B4C">
      <w:pPr>
        <w:numPr>
          <w:ilvl w:val="0"/>
          <w:numId w:val="4"/>
        </w:numPr>
        <w:spacing w:line="560" w:lineRule="exact"/>
        <w:rPr>
          <w:rFonts w:ascii="仿宋" w:eastAsia="仿宋" w:hAnsi="仿宋"/>
          <w:sz w:val="28"/>
          <w:szCs w:val="28"/>
        </w:rPr>
      </w:pPr>
      <w:r>
        <w:rPr>
          <w:rFonts w:ascii="仿宋" w:eastAsia="仿宋" w:hAnsi="仿宋" w:hint="eastAsia"/>
          <w:sz w:val="28"/>
          <w:szCs w:val="28"/>
        </w:rPr>
        <w:t>因公出差错过考试；</w:t>
      </w:r>
    </w:p>
    <w:p w:rsidR="00F57B4C" w:rsidRDefault="00F57B4C" w:rsidP="00F57B4C">
      <w:pPr>
        <w:numPr>
          <w:ilvl w:val="0"/>
          <w:numId w:val="4"/>
        </w:numPr>
        <w:spacing w:line="560" w:lineRule="exact"/>
        <w:rPr>
          <w:rFonts w:ascii="仿宋" w:eastAsia="仿宋" w:hAnsi="仿宋"/>
          <w:sz w:val="28"/>
          <w:szCs w:val="28"/>
        </w:rPr>
      </w:pPr>
      <w:r>
        <w:rPr>
          <w:rFonts w:ascii="仿宋" w:eastAsia="仿宋" w:hAnsi="仿宋" w:hint="eastAsia"/>
          <w:sz w:val="28"/>
          <w:szCs w:val="28"/>
        </w:rPr>
        <w:t>突发疾病错过考试；</w:t>
      </w:r>
    </w:p>
    <w:p w:rsidR="00F57B4C" w:rsidRPr="00F742E7" w:rsidRDefault="00F57B4C" w:rsidP="00F57B4C">
      <w:pPr>
        <w:numPr>
          <w:ilvl w:val="0"/>
          <w:numId w:val="4"/>
        </w:numPr>
        <w:spacing w:line="560" w:lineRule="exact"/>
        <w:rPr>
          <w:rFonts w:ascii="仿宋" w:eastAsia="仿宋" w:hAnsi="仿宋"/>
          <w:sz w:val="28"/>
          <w:szCs w:val="28"/>
        </w:rPr>
      </w:pPr>
      <w:r>
        <w:rPr>
          <w:rFonts w:ascii="仿宋" w:eastAsia="仿宋" w:hAnsi="仿宋" w:hint="eastAsia"/>
          <w:sz w:val="28"/>
          <w:szCs w:val="28"/>
        </w:rPr>
        <w:t>其他特殊客观原因。</w:t>
      </w:r>
    </w:p>
    <w:p w:rsidR="00F57B4C" w:rsidRPr="00F57B4C" w:rsidRDefault="00F57B4C" w:rsidP="00F57B4C">
      <w:pPr>
        <w:spacing w:line="560" w:lineRule="exact"/>
        <w:ind w:left="560"/>
        <w:rPr>
          <w:rFonts w:ascii="仿宋" w:eastAsia="仿宋" w:hAnsi="仿宋"/>
          <w:sz w:val="28"/>
          <w:szCs w:val="28"/>
        </w:rPr>
      </w:pPr>
      <w:r>
        <w:rPr>
          <w:rFonts w:ascii="仿宋" w:eastAsia="仿宋" w:hAnsi="仿宋" w:hint="eastAsia"/>
          <w:sz w:val="28"/>
          <w:szCs w:val="28"/>
        </w:rPr>
        <w:t>二、学术</w:t>
      </w:r>
      <w:r w:rsidR="00A40E49">
        <w:rPr>
          <w:rFonts w:ascii="仿宋" w:eastAsia="仿宋" w:hAnsi="仿宋" w:hint="eastAsia"/>
          <w:sz w:val="28"/>
          <w:szCs w:val="28"/>
        </w:rPr>
        <w:t>（实践）</w:t>
      </w:r>
      <w:r>
        <w:rPr>
          <w:rFonts w:ascii="仿宋" w:eastAsia="仿宋" w:hAnsi="仿宋" w:hint="eastAsia"/>
          <w:sz w:val="28"/>
          <w:szCs w:val="28"/>
        </w:rPr>
        <w:t>创新奖学金</w:t>
      </w:r>
    </w:p>
    <w:p w:rsidR="00325D9F" w:rsidRDefault="00800E68"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325D9F">
        <w:rPr>
          <w:rFonts w:ascii="仿宋" w:eastAsia="仿宋" w:hAnsi="仿宋" w:hint="eastAsia"/>
          <w:sz w:val="28"/>
          <w:szCs w:val="28"/>
        </w:rPr>
        <w:t>学术</w:t>
      </w:r>
      <w:r w:rsidR="00325D9F" w:rsidRPr="00F9033A">
        <w:rPr>
          <w:rFonts w:ascii="仿宋" w:eastAsia="仿宋" w:hAnsi="仿宋" w:hint="eastAsia"/>
          <w:sz w:val="28"/>
          <w:szCs w:val="28"/>
        </w:rPr>
        <w:t>成果</w:t>
      </w:r>
    </w:p>
    <w:p w:rsidR="00325D9F" w:rsidRPr="00F9033A" w:rsidRDefault="00325D9F"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须属于本学科领域并以中国海洋大学为第一署名单位、申请人为第一作者，且已用于获得奖学金的成果不得重复使用。</w:t>
      </w:r>
    </w:p>
    <w:p w:rsidR="00325D9F" w:rsidRDefault="00325D9F"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期刊</w:t>
      </w:r>
      <w:r w:rsidRPr="00F9033A">
        <w:rPr>
          <w:rFonts w:ascii="仿宋" w:eastAsia="仿宋" w:hAnsi="仿宋" w:hint="eastAsia"/>
          <w:sz w:val="28"/>
          <w:szCs w:val="28"/>
        </w:rPr>
        <w:t>论文。</w:t>
      </w:r>
    </w:p>
    <w:p w:rsidR="00325D9F" w:rsidRPr="00AC5A01" w:rsidRDefault="00325D9F" w:rsidP="00325D9F">
      <w:pPr>
        <w:pStyle w:val="Style13"/>
        <w:spacing w:line="360" w:lineRule="auto"/>
        <w:ind w:firstLine="560"/>
        <w:rPr>
          <w:rFonts w:ascii="仿宋" w:eastAsia="仿宋" w:hAnsi="仿宋"/>
          <w:sz w:val="28"/>
          <w:szCs w:val="28"/>
        </w:rPr>
      </w:pPr>
      <w:r w:rsidRPr="00AC5A01">
        <w:rPr>
          <w:rFonts w:ascii="仿宋" w:eastAsia="仿宋" w:hAnsi="仿宋"/>
          <w:sz w:val="28"/>
          <w:szCs w:val="28"/>
        </w:rPr>
        <w:t>中科院SCI分区表一区论文，</w:t>
      </w:r>
      <w:r w:rsidRPr="00AC5A01">
        <w:rPr>
          <w:rFonts w:ascii="仿宋" w:eastAsia="仿宋" w:hAnsi="仿宋" w:hint="eastAsia"/>
          <w:sz w:val="28"/>
          <w:szCs w:val="28"/>
        </w:rPr>
        <w:t>每项</w:t>
      </w:r>
      <w:r w:rsidRPr="00AC5A01">
        <w:rPr>
          <w:rFonts w:ascii="仿宋" w:eastAsia="仿宋" w:hAnsi="仿宋"/>
          <w:sz w:val="28"/>
          <w:szCs w:val="28"/>
        </w:rPr>
        <w:t>计35</w:t>
      </w:r>
      <w:r w:rsidRPr="00AC5A01">
        <w:rPr>
          <w:rFonts w:ascii="仿宋" w:eastAsia="仿宋" w:hAnsi="仿宋" w:hint="eastAsia"/>
          <w:sz w:val="28"/>
          <w:szCs w:val="28"/>
        </w:rPr>
        <w:t>分</w:t>
      </w:r>
      <w:r w:rsidRPr="00AC5A01">
        <w:rPr>
          <w:rFonts w:ascii="仿宋" w:eastAsia="仿宋" w:hAnsi="仿宋"/>
          <w:sz w:val="28"/>
          <w:szCs w:val="28"/>
        </w:rPr>
        <w:t>；</w:t>
      </w:r>
    </w:p>
    <w:p w:rsidR="00325D9F" w:rsidRPr="00AC5A01" w:rsidRDefault="00325D9F" w:rsidP="00325D9F">
      <w:pPr>
        <w:pStyle w:val="Style13"/>
        <w:spacing w:line="360" w:lineRule="auto"/>
        <w:ind w:firstLine="560"/>
        <w:rPr>
          <w:rFonts w:ascii="仿宋" w:eastAsia="仿宋" w:hAnsi="仿宋"/>
          <w:sz w:val="28"/>
          <w:szCs w:val="28"/>
        </w:rPr>
      </w:pPr>
      <w:r w:rsidRPr="00AC5A01">
        <w:rPr>
          <w:rFonts w:ascii="仿宋" w:eastAsia="仿宋" w:hAnsi="仿宋" w:hint="eastAsia"/>
          <w:sz w:val="28"/>
          <w:szCs w:val="28"/>
        </w:rPr>
        <w:t>中科院</w:t>
      </w:r>
      <w:r w:rsidRPr="00AC5A01">
        <w:rPr>
          <w:rFonts w:ascii="仿宋" w:eastAsia="仿宋" w:hAnsi="仿宋"/>
          <w:sz w:val="28"/>
          <w:szCs w:val="28"/>
        </w:rPr>
        <w:t>SCI分区表二区论文，</w:t>
      </w:r>
      <w:r w:rsidRPr="00AC5A01">
        <w:rPr>
          <w:rFonts w:ascii="仿宋" w:eastAsia="仿宋" w:hAnsi="仿宋" w:hint="eastAsia"/>
          <w:sz w:val="28"/>
          <w:szCs w:val="28"/>
        </w:rPr>
        <w:t>每项</w:t>
      </w:r>
      <w:r w:rsidRPr="00AC5A01">
        <w:rPr>
          <w:rFonts w:ascii="仿宋" w:eastAsia="仿宋" w:hAnsi="仿宋"/>
          <w:sz w:val="28"/>
          <w:szCs w:val="28"/>
        </w:rPr>
        <w:t>计2</w:t>
      </w:r>
      <w:r>
        <w:rPr>
          <w:rFonts w:ascii="仿宋" w:eastAsia="仿宋" w:hAnsi="仿宋"/>
          <w:sz w:val="28"/>
          <w:szCs w:val="28"/>
        </w:rPr>
        <w:t>8</w:t>
      </w:r>
      <w:r w:rsidRPr="00AC5A01">
        <w:rPr>
          <w:rFonts w:ascii="仿宋" w:eastAsia="仿宋" w:hAnsi="仿宋" w:hint="eastAsia"/>
          <w:sz w:val="28"/>
          <w:szCs w:val="28"/>
        </w:rPr>
        <w:t>分</w:t>
      </w:r>
      <w:r w:rsidRPr="00AC5A01">
        <w:rPr>
          <w:rFonts w:ascii="仿宋" w:eastAsia="仿宋" w:hAnsi="仿宋"/>
          <w:sz w:val="28"/>
          <w:szCs w:val="28"/>
        </w:rPr>
        <w:t>；</w:t>
      </w:r>
    </w:p>
    <w:p w:rsidR="00325D9F" w:rsidRPr="00AC5A01" w:rsidRDefault="00325D9F" w:rsidP="00325D9F">
      <w:pPr>
        <w:pStyle w:val="Style13"/>
        <w:spacing w:line="360" w:lineRule="auto"/>
        <w:ind w:firstLine="560"/>
        <w:rPr>
          <w:rFonts w:ascii="仿宋" w:eastAsia="仿宋" w:hAnsi="仿宋"/>
          <w:sz w:val="28"/>
          <w:szCs w:val="28"/>
        </w:rPr>
      </w:pPr>
      <w:r w:rsidRPr="00AC5A01">
        <w:rPr>
          <w:rFonts w:ascii="仿宋" w:eastAsia="仿宋" w:hAnsi="仿宋" w:hint="eastAsia"/>
          <w:sz w:val="28"/>
          <w:szCs w:val="28"/>
        </w:rPr>
        <w:t>中科院</w:t>
      </w:r>
      <w:r w:rsidRPr="00AC5A01">
        <w:rPr>
          <w:rFonts w:ascii="仿宋" w:eastAsia="仿宋" w:hAnsi="仿宋"/>
          <w:sz w:val="28"/>
          <w:szCs w:val="28"/>
        </w:rPr>
        <w:t>SCI分区表三区论文，</w:t>
      </w:r>
      <w:r w:rsidRPr="00AC5A01">
        <w:rPr>
          <w:rFonts w:ascii="仿宋" w:eastAsia="仿宋" w:hAnsi="仿宋" w:hint="eastAsia"/>
          <w:sz w:val="28"/>
          <w:szCs w:val="28"/>
        </w:rPr>
        <w:t>每项</w:t>
      </w:r>
      <w:r w:rsidRPr="00AC5A01">
        <w:rPr>
          <w:rFonts w:ascii="仿宋" w:eastAsia="仿宋" w:hAnsi="仿宋"/>
          <w:sz w:val="28"/>
          <w:szCs w:val="28"/>
        </w:rPr>
        <w:t>计20</w:t>
      </w:r>
      <w:r w:rsidRPr="00AC5A01">
        <w:rPr>
          <w:rFonts w:ascii="仿宋" w:eastAsia="仿宋" w:hAnsi="仿宋" w:hint="eastAsia"/>
          <w:sz w:val="28"/>
          <w:szCs w:val="28"/>
        </w:rPr>
        <w:t>分</w:t>
      </w:r>
      <w:r w:rsidRPr="00AC5A01">
        <w:rPr>
          <w:rFonts w:ascii="仿宋" w:eastAsia="仿宋" w:hAnsi="仿宋"/>
          <w:sz w:val="28"/>
          <w:szCs w:val="28"/>
        </w:rPr>
        <w:t>；</w:t>
      </w:r>
    </w:p>
    <w:p w:rsidR="00325D9F" w:rsidRPr="00AC5A01" w:rsidRDefault="00325D9F" w:rsidP="00325D9F">
      <w:pPr>
        <w:pStyle w:val="Style13"/>
        <w:spacing w:line="360" w:lineRule="auto"/>
        <w:ind w:firstLine="560"/>
        <w:rPr>
          <w:rFonts w:ascii="仿宋" w:eastAsia="仿宋" w:hAnsi="仿宋"/>
          <w:sz w:val="28"/>
          <w:szCs w:val="28"/>
        </w:rPr>
      </w:pPr>
      <w:r w:rsidRPr="00AC5A01">
        <w:rPr>
          <w:rFonts w:ascii="仿宋" w:eastAsia="仿宋" w:hAnsi="仿宋" w:hint="eastAsia"/>
          <w:sz w:val="28"/>
          <w:szCs w:val="28"/>
        </w:rPr>
        <w:t>中科院</w:t>
      </w:r>
      <w:r w:rsidRPr="00AC5A01">
        <w:rPr>
          <w:rFonts w:ascii="仿宋" w:eastAsia="仿宋" w:hAnsi="仿宋"/>
          <w:sz w:val="28"/>
          <w:szCs w:val="28"/>
        </w:rPr>
        <w:t>SCI分区表一、</w:t>
      </w:r>
      <w:r w:rsidRPr="00AC5A01">
        <w:rPr>
          <w:rFonts w:ascii="仿宋" w:eastAsia="仿宋" w:hAnsi="仿宋" w:hint="eastAsia"/>
          <w:sz w:val="28"/>
          <w:szCs w:val="28"/>
        </w:rPr>
        <w:t>二</w:t>
      </w:r>
      <w:r w:rsidRPr="00AC5A01">
        <w:rPr>
          <w:rFonts w:ascii="仿宋" w:eastAsia="仿宋" w:hAnsi="仿宋"/>
          <w:sz w:val="28"/>
          <w:szCs w:val="28"/>
        </w:rPr>
        <w:t>、</w:t>
      </w:r>
      <w:r w:rsidRPr="00AC5A01">
        <w:rPr>
          <w:rFonts w:ascii="仿宋" w:eastAsia="仿宋" w:hAnsi="仿宋" w:hint="eastAsia"/>
          <w:sz w:val="28"/>
          <w:szCs w:val="28"/>
        </w:rPr>
        <w:t>三</w:t>
      </w:r>
      <w:r w:rsidRPr="00AC5A01">
        <w:rPr>
          <w:rFonts w:ascii="仿宋" w:eastAsia="仿宋" w:hAnsi="仿宋"/>
          <w:sz w:val="28"/>
          <w:szCs w:val="28"/>
        </w:rPr>
        <w:t>区以外的SCI期刊论文，</w:t>
      </w:r>
      <w:r>
        <w:rPr>
          <w:rFonts w:ascii="仿宋_GB2312" w:eastAsia="仿宋_GB2312" w:hAnsi="仿宋_GB2312" w:cs="仿宋_GB2312" w:hint="eastAsia"/>
          <w:sz w:val="28"/>
          <w:szCs w:val="28"/>
        </w:rPr>
        <w:t>影响因子1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以上（含1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）每项</w:t>
      </w:r>
      <w:r>
        <w:rPr>
          <w:rFonts w:ascii="仿宋_GB2312" w:eastAsia="仿宋_GB2312" w:hAnsi="仿宋_GB2312" w:cs="仿宋_GB2312"/>
          <w:sz w:val="28"/>
          <w:szCs w:val="28"/>
        </w:rPr>
        <w:t>计14</w:t>
      </w:r>
      <w:r>
        <w:rPr>
          <w:rFonts w:ascii="仿宋_GB2312" w:eastAsia="仿宋_GB2312" w:hAnsi="仿宋_GB2312" w:cs="仿宋_GB2312" w:hint="eastAsia"/>
          <w:sz w:val="28"/>
          <w:szCs w:val="28"/>
        </w:rPr>
        <w:t>分，影响因子1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以下每项计1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分</w:t>
      </w:r>
      <w:r w:rsidRPr="00AC5A01">
        <w:rPr>
          <w:rFonts w:ascii="仿宋" w:eastAsia="仿宋" w:hAnsi="仿宋"/>
          <w:sz w:val="28"/>
          <w:szCs w:val="28"/>
        </w:rPr>
        <w:t>；</w:t>
      </w:r>
    </w:p>
    <w:p w:rsidR="00325D9F" w:rsidRPr="00AC5A01" w:rsidRDefault="00325D9F" w:rsidP="00325D9F">
      <w:pPr>
        <w:pStyle w:val="Style13"/>
        <w:spacing w:line="360" w:lineRule="auto"/>
        <w:ind w:firstLine="560"/>
        <w:rPr>
          <w:rFonts w:ascii="仿宋" w:eastAsia="仿宋" w:hAnsi="仿宋"/>
          <w:sz w:val="28"/>
          <w:szCs w:val="28"/>
        </w:rPr>
      </w:pPr>
      <w:r w:rsidRPr="00AC5A01">
        <w:rPr>
          <w:rFonts w:ascii="仿宋" w:eastAsia="仿宋" w:hAnsi="仿宋"/>
          <w:sz w:val="28"/>
          <w:szCs w:val="28"/>
        </w:rPr>
        <w:lastRenderedPageBreak/>
        <w:t>学科主流</w:t>
      </w:r>
      <w:r w:rsidRPr="00AC5A01">
        <w:rPr>
          <w:rFonts w:ascii="仿宋" w:eastAsia="仿宋" w:hAnsi="仿宋" w:hint="eastAsia"/>
          <w:sz w:val="28"/>
          <w:szCs w:val="28"/>
        </w:rPr>
        <w:t>EI</w:t>
      </w:r>
      <w:r w:rsidRPr="00AC5A01">
        <w:rPr>
          <w:rFonts w:ascii="仿宋" w:eastAsia="仿宋" w:hAnsi="仿宋"/>
          <w:sz w:val="28"/>
          <w:szCs w:val="28"/>
        </w:rPr>
        <w:t>期刊论文，</w:t>
      </w:r>
      <w:r w:rsidRPr="00AC5A01">
        <w:rPr>
          <w:rFonts w:ascii="仿宋" w:eastAsia="仿宋" w:hAnsi="仿宋" w:hint="eastAsia"/>
          <w:sz w:val="28"/>
          <w:szCs w:val="28"/>
        </w:rPr>
        <w:t>每项</w:t>
      </w:r>
      <w:r w:rsidRPr="00AC5A01">
        <w:rPr>
          <w:rFonts w:ascii="仿宋" w:eastAsia="仿宋" w:hAnsi="仿宋"/>
          <w:sz w:val="28"/>
          <w:szCs w:val="28"/>
        </w:rPr>
        <w:t>计7</w:t>
      </w:r>
      <w:r w:rsidRPr="00AC5A01">
        <w:rPr>
          <w:rFonts w:ascii="仿宋" w:eastAsia="仿宋" w:hAnsi="仿宋" w:hint="eastAsia"/>
          <w:sz w:val="28"/>
          <w:szCs w:val="28"/>
        </w:rPr>
        <w:t>分</w:t>
      </w:r>
      <w:r w:rsidRPr="00AC5A01">
        <w:rPr>
          <w:rFonts w:ascii="仿宋" w:eastAsia="仿宋" w:hAnsi="仿宋"/>
          <w:sz w:val="28"/>
          <w:szCs w:val="28"/>
        </w:rPr>
        <w:t>。</w:t>
      </w:r>
    </w:p>
    <w:p w:rsidR="00325D9F" w:rsidRPr="00F9033A" w:rsidRDefault="00325D9F" w:rsidP="00325D9F">
      <w:pPr>
        <w:spacing w:line="360" w:lineRule="auto"/>
        <w:ind w:firstLineChars="200" w:firstLine="560"/>
        <w:rPr>
          <w:rFonts w:ascii="仿宋" w:eastAsia="仿宋" w:hAnsi="仿宋"/>
          <w:sz w:val="28"/>
          <w:szCs w:val="28"/>
        </w:rPr>
      </w:pPr>
      <w:r w:rsidRPr="00AC5A01">
        <w:rPr>
          <w:rFonts w:ascii="仿宋" w:eastAsia="仿宋" w:hAnsi="仿宋"/>
          <w:sz w:val="28"/>
          <w:szCs w:val="28"/>
        </w:rPr>
        <w:t>EI期刊是否学科</w:t>
      </w:r>
      <w:r w:rsidRPr="00AC5A01">
        <w:rPr>
          <w:rFonts w:ascii="仿宋" w:eastAsia="仿宋" w:hAnsi="仿宋" w:hint="eastAsia"/>
          <w:sz w:val="28"/>
          <w:szCs w:val="28"/>
        </w:rPr>
        <w:t>主流</w:t>
      </w:r>
      <w:r w:rsidRPr="00AC5A01">
        <w:rPr>
          <w:rFonts w:ascii="仿宋" w:eastAsia="仿宋" w:hAnsi="仿宋"/>
          <w:sz w:val="28"/>
          <w:szCs w:val="28"/>
        </w:rPr>
        <w:t>需由导师</w:t>
      </w:r>
      <w:r w:rsidRPr="00AC5A01">
        <w:rPr>
          <w:rFonts w:ascii="仿宋" w:eastAsia="仿宋" w:hAnsi="仿宋" w:hint="eastAsia"/>
          <w:sz w:val="28"/>
          <w:szCs w:val="28"/>
        </w:rPr>
        <w:t>给定</w:t>
      </w:r>
      <w:r w:rsidRPr="00AC5A01">
        <w:rPr>
          <w:rFonts w:ascii="仿宋" w:eastAsia="仿宋" w:hAnsi="仿宋"/>
          <w:sz w:val="28"/>
          <w:szCs w:val="28"/>
        </w:rPr>
        <w:t>意见后经</w:t>
      </w:r>
      <w:r w:rsidRPr="00AC5A01">
        <w:rPr>
          <w:rFonts w:ascii="仿宋" w:eastAsia="仿宋" w:hAnsi="仿宋" w:hint="eastAsia"/>
          <w:sz w:val="28"/>
          <w:szCs w:val="28"/>
        </w:rPr>
        <w:t>电子工程系研究生学业奖学金评定委员会</w:t>
      </w:r>
      <w:r w:rsidRPr="00AC5A01">
        <w:rPr>
          <w:rFonts w:ascii="仿宋" w:eastAsia="仿宋" w:hAnsi="仿宋"/>
          <w:sz w:val="28"/>
          <w:szCs w:val="28"/>
        </w:rPr>
        <w:t>认定。</w:t>
      </w:r>
    </w:p>
    <w:p w:rsidR="00325D9F" w:rsidRPr="00F9033A" w:rsidRDefault="00325D9F" w:rsidP="00325D9F">
      <w:pPr>
        <w:spacing w:line="360" w:lineRule="auto"/>
        <w:ind w:firstLineChars="200" w:firstLine="560"/>
        <w:rPr>
          <w:rFonts w:ascii="仿宋" w:eastAsia="仿宋" w:hAnsi="仿宋"/>
          <w:sz w:val="28"/>
          <w:szCs w:val="28"/>
        </w:rPr>
      </w:pPr>
      <w:r w:rsidRPr="00F9033A">
        <w:rPr>
          <w:rFonts w:ascii="仿宋" w:eastAsia="仿宋" w:hAnsi="仿宋" w:hint="eastAsia"/>
          <w:sz w:val="28"/>
          <w:szCs w:val="28"/>
        </w:rPr>
        <w:t>注</w:t>
      </w:r>
      <w:r>
        <w:rPr>
          <w:rFonts w:ascii="仿宋" w:eastAsia="仿宋" w:hAnsi="仿宋"/>
          <w:sz w:val="28"/>
          <w:szCs w:val="28"/>
        </w:rPr>
        <w:t>：</w:t>
      </w:r>
      <w:r w:rsidRPr="00F9033A">
        <w:rPr>
          <w:rFonts w:ascii="仿宋" w:eastAsia="仿宋" w:hAnsi="仿宋" w:hint="eastAsia"/>
          <w:sz w:val="28"/>
          <w:szCs w:val="28"/>
        </w:rPr>
        <w:t>对于未刊发</w:t>
      </w:r>
      <w:r>
        <w:rPr>
          <w:rFonts w:ascii="仿宋" w:eastAsia="仿宋" w:hAnsi="仿宋"/>
          <w:sz w:val="28"/>
          <w:szCs w:val="28"/>
        </w:rPr>
        <w:t>，</w:t>
      </w:r>
      <w:r w:rsidRPr="00F9033A">
        <w:rPr>
          <w:rFonts w:ascii="仿宋" w:eastAsia="仿宋" w:hAnsi="仿宋" w:hint="eastAsia"/>
          <w:sz w:val="28"/>
          <w:szCs w:val="28"/>
        </w:rPr>
        <w:t>但处于Accepted或Minor Revision状态的情况，须提交辅助材料：文章评审结果、审稿意见、修改回复信等，由评定委员会调查研究后决定是否计入分值。电子</w:t>
      </w:r>
      <w:r>
        <w:rPr>
          <w:rFonts w:ascii="仿宋" w:eastAsia="仿宋" w:hAnsi="仿宋" w:hint="eastAsia"/>
          <w:sz w:val="28"/>
          <w:szCs w:val="28"/>
        </w:rPr>
        <w:t>工程</w:t>
      </w:r>
      <w:r w:rsidRPr="00F9033A">
        <w:rPr>
          <w:rFonts w:ascii="仿宋" w:eastAsia="仿宋" w:hAnsi="仿宋" w:hint="eastAsia"/>
          <w:sz w:val="28"/>
          <w:szCs w:val="28"/>
        </w:rPr>
        <w:t>系将跟踪该论文的状态。</w:t>
      </w:r>
    </w:p>
    <w:p w:rsidR="00325D9F" w:rsidRDefault="00325D9F"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会议</w:t>
      </w:r>
      <w:r w:rsidRPr="00F9033A">
        <w:rPr>
          <w:rFonts w:ascii="仿宋" w:eastAsia="仿宋" w:hAnsi="仿宋" w:hint="eastAsia"/>
          <w:sz w:val="28"/>
          <w:szCs w:val="28"/>
        </w:rPr>
        <w:t>论文。</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领域</w:t>
      </w:r>
      <w:r w:rsidRPr="001607F2">
        <w:rPr>
          <w:rFonts w:ascii="仿宋" w:eastAsia="仿宋" w:hAnsi="仿宋"/>
          <w:sz w:val="28"/>
          <w:szCs w:val="28"/>
        </w:rPr>
        <w:t>国际</w:t>
      </w:r>
      <w:r>
        <w:rPr>
          <w:rFonts w:ascii="仿宋" w:eastAsia="仿宋" w:hAnsi="仿宋" w:hint="eastAsia"/>
          <w:sz w:val="28"/>
          <w:szCs w:val="28"/>
        </w:rPr>
        <w:t>顶尖</w:t>
      </w:r>
      <w:r w:rsidRPr="001607F2">
        <w:rPr>
          <w:rFonts w:ascii="仿宋" w:eastAsia="仿宋" w:hAnsi="仿宋"/>
          <w:sz w:val="28"/>
          <w:szCs w:val="28"/>
        </w:rPr>
        <w:t>会议论文，</w:t>
      </w:r>
      <w:r w:rsidRPr="001607F2">
        <w:rPr>
          <w:rFonts w:ascii="仿宋" w:eastAsia="仿宋" w:hAnsi="仿宋" w:hint="eastAsia"/>
          <w:sz w:val="28"/>
          <w:szCs w:val="28"/>
        </w:rPr>
        <w:t>每项计</w:t>
      </w:r>
      <w:r>
        <w:rPr>
          <w:rFonts w:ascii="仿宋" w:eastAsia="仿宋" w:hAnsi="仿宋"/>
          <w:sz w:val="28"/>
          <w:szCs w:val="28"/>
        </w:rPr>
        <w:t>28</w:t>
      </w:r>
      <w:r w:rsidRPr="001607F2">
        <w:rPr>
          <w:rFonts w:ascii="仿宋" w:eastAsia="仿宋" w:hAnsi="仿宋" w:hint="eastAsia"/>
          <w:sz w:val="28"/>
          <w:szCs w:val="28"/>
        </w:rPr>
        <w:t>分</w:t>
      </w:r>
      <w:r w:rsidRPr="001607F2">
        <w:rPr>
          <w:rFonts w:ascii="仿宋" w:eastAsia="仿宋" w:hAnsi="仿宋"/>
          <w:sz w:val="28"/>
          <w:szCs w:val="28"/>
        </w:rPr>
        <w:t>；</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领域</w:t>
      </w:r>
      <w:r w:rsidRPr="001607F2">
        <w:rPr>
          <w:rFonts w:ascii="仿宋" w:eastAsia="仿宋" w:hAnsi="仿宋"/>
          <w:sz w:val="28"/>
          <w:szCs w:val="28"/>
        </w:rPr>
        <w:t>国际</w:t>
      </w:r>
      <w:r>
        <w:rPr>
          <w:rFonts w:ascii="仿宋" w:eastAsia="仿宋" w:hAnsi="仿宋" w:hint="eastAsia"/>
          <w:sz w:val="28"/>
          <w:szCs w:val="28"/>
        </w:rPr>
        <w:t>权威</w:t>
      </w:r>
      <w:r w:rsidRPr="001607F2">
        <w:rPr>
          <w:rFonts w:ascii="仿宋" w:eastAsia="仿宋" w:hAnsi="仿宋"/>
          <w:sz w:val="28"/>
          <w:szCs w:val="28"/>
        </w:rPr>
        <w:t>会议论文，</w:t>
      </w:r>
      <w:r w:rsidRPr="001607F2">
        <w:rPr>
          <w:rFonts w:ascii="仿宋" w:eastAsia="仿宋" w:hAnsi="仿宋" w:hint="eastAsia"/>
          <w:sz w:val="28"/>
          <w:szCs w:val="28"/>
        </w:rPr>
        <w:t>每项计</w:t>
      </w:r>
      <w:r>
        <w:rPr>
          <w:rFonts w:ascii="仿宋" w:eastAsia="仿宋" w:hAnsi="仿宋"/>
          <w:sz w:val="28"/>
          <w:szCs w:val="28"/>
        </w:rPr>
        <w:t>14</w:t>
      </w:r>
      <w:r w:rsidRPr="001607F2">
        <w:rPr>
          <w:rFonts w:ascii="仿宋" w:eastAsia="仿宋" w:hAnsi="仿宋" w:hint="eastAsia"/>
          <w:sz w:val="28"/>
          <w:szCs w:val="28"/>
        </w:rPr>
        <w:t>分</w:t>
      </w:r>
      <w:r w:rsidRPr="001607F2">
        <w:rPr>
          <w:rFonts w:ascii="仿宋" w:eastAsia="仿宋" w:hAnsi="仿宋"/>
          <w:sz w:val="28"/>
          <w:szCs w:val="28"/>
        </w:rPr>
        <w:t>；</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领域</w:t>
      </w:r>
      <w:r w:rsidRPr="001607F2">
        <w:rPr>
          <w:rFonts w:ascii="仿宋" w:eastAsia="仿宋" w:hAnsi="仿宋"/>
          <w:sz w:val="28"/>
          <w:szCs w:val="28"/>
        </w:rPr>
        <w:t>国际</w:t>
      </w:r>
      <w:r>
        <w:rPr>
          <w:rFonts w:ascii="仿宋" w:eastAsia="仿宋" w:hAnsi="仿宋" w:hint="eastAsia"/>
          <w:sz w:val="28"/>
          <w:szCs w:val="28"/>
        </w:rPr>
        <w:t>重要</w:t>
      </w:r>
      <w:r w:rsidRPr="001607F2">
        <w:rPr>
          <w:rFonts w:ascii="仿宋" w:eastAsia="仿宋" w:hAnsi="仿宋"/>
          <w:sz w:val="28"/>
          <w:szCs w:val="28"/>
        </w:rPr>
        <w:t>会议论文，</w:t>
      </w:r>
      <w:r w:rsidRPr="001607F2">
        <w:rPr>
          <w:rFonts w:ascii="仿宋" w:eastAsia="仿宋" w:hAnsi="仿宋" w:hint="eastAsia"/>
          <w:sz w:val="28"/>
          <w:szCs w:val="28"/>
        </w:rPr>
        <w:t>每项</w:t>
      </w:r>
      <w:r w:rsidRPr="001607F2">
        <w:rPr>
          <w:rFonts w:ascii="仿宋" w:eastAsia="仿宋" w:hAnsi="仿宋"/>
          <w:sz w:val="28"/>
          <w:szCs w:val="28"/>
        </w:rPr>
        <w:t>计</w:t>
      </w:r>
      <w:r>
        <w:rPr>
          <w:rFonts w:ascii="仿宋" w:eastAsia="仿宋" w:hAnsi="仿宋"/>
          <w:sz w:val="28"/>
          <w:szCs w:val="28"/>
        </w:rPr>
        <w:t>7</w:t>
      </w:r>
      <w:r w:rsidRPr="001607F2">
        <w:rPr>
          <w:rFonts w:ascii="仿宋" w:eastAsia="仿宋" w:hAnsi="仿宋" w:hint="eastAsia"/>
          <w:sz w:val="28"/>
          <w:szCs w:val="28"/>
        </w:rPr>
        <w:t>分</w:t>
      </w:r>
      <w:r w:rsidRPr="001607F2">
        <w:rPr>
          <w:rFonts w:ascii="仿宋" w:eastAsia="仿宋" w:hAnsi="仿宋"/>
          <w:sz w:val="28"/>
          <w:szCs w:val="28"/>
        </w:rPr>
        <w:t>。</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sz w:val="28"/>
          <w:szCs w:val="28"/>
        </w:rPr>
        <w:t>会议论文</w:t>
      </w:r>
      <w:r w:rsidRPr="001607F2">
        <w:rPr>
          <w:rFonts w:ascii="仿宋" w:eastAsia="仿宋" w:hAnsi="仿宋" w:hint="eastAsia"/>
          <w:sz w:val="28"/>
          <w:szCs w:val="28"/>
        </w:rPr>
        <w:t>须</w:t>
      </w:r>
      <w:r w:rsidRPr="001607F2">
        <w:rPr>
          <w:rFonts w:ascii="仿宋" w:eastAsia="仿宋" w:hAnsi="仿宋"/>
          <w:sz w:val="28"/>
          <w:szCs w:val="28"/>
        </w:rPr>
        <w:t>SCI或EI收录。</w:t>
      </w:r>
      <w:r w:rsidRPr="001607F2">
        <w:rPr>
          <w:rFonts w:ascii="仿宋" w:eastAsia="仿宋" w:hAnsi="仿宋" w:hint="eastAsia"/>
          <w:sz w:val="28"/>
          <w:szCs w:val="28"/>
        </w:rPr>
        <w:t>若</w:t>
      </w:r>
      <w:r w:rsidRPr="001607F2">
        <w:rPr>
          <w:rFonts w:ascii="仿宋" w:eastAsia="仿宋" w:hAnsi="仿宋"/>
          <w:sz w:val="28"/>
          <w:szCs w:val="28"/>
        </w:rPr>
        <w:t>已</w:t>
      </w:r>
      <w:r w:rsidRPr="001607F2">
        <w:rPr>
          <w:rFonts w:ascii="仿宋" w:eastAsia="仿宋" w:hAnsi="仿宋" w:hint="eastAsia"/>
          <w:sz w:val="28"/>
          <w:szCs w:val="28"/>
        </w:rPr>
        <w:t>参加</w:t>
      </w:r>
      <w:r w:rsidRPr="001607F2">
        <w:rPr>
          <w:rFonts w:ascii="仿宋" w:eastAsia="仿宋" w:hAnsi="仿宋"/>
          <w:sz w:val="28"/>
          <w:szCs w:val="28"/>
        </w:rPr>
        <w:t>会议但未收录情况，</w:t>
      </w:r>
      <w:r w:rsidRPr="001607F2">
        <w:rPr>
          <w:rFonts w:ascii="仿宋" w:eastAsia="仿宋" w:hAnsi="仿宋" w:hint="eastAsia"/>
          <w:sz w:val="28"/>
          <w:szCs w:val="28"/>
        </w:rPr>
        <w:t>必须</w:t>
      </w:r>
      <w:r w:rsidRPr="001607F2">
        <w:rPr>
          <w:rFonts w:ascii="仿宋" w:eastAsia="仿宋" w:hAnsi="仿宋"/>
          <w:sz w:val="28"/>
          <w:szCs w:val="28"/>
        </w:rPr>
        <w:t>提供</w:t>
      </w:r>
      <w:r w:rsidRPr="001607F2">
        <w:rPr>
          <w:rFonts w:ascii="仿宋" w:eastAsia="仿宋" w:hAnsi="仿宋" w:hint="eastAsia"/>
          <w:sz w:val="28"/>
          <w:szCs w:val="28"/>
        </w:rPr>
        <w:t>参会</w:t>
      </w:r>
      <w:r w:rsidRPr="001607F2">
        <w:rPr>
          <w:rFonts w:ascii="仿宋" w:eastAsia="仿宋" w:hAnsi="仿宋"/>
          <w:sz w:val="28"/>
          <w:szCs w:val="28"/>
        </w:rPr>
        <w:t>证明和论文全文。</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会议</w:t>
      </w:r>
      <w:r w:rsidRPr="001607F2">
        <w:rPr>
          <w:rFonts w:ascii="仿宋" w:eastAsia="仿宋" w:hAnsi="仿宋"/>
          <w:sz w:val="28"/>
          <w:szCs w:val="28"/>
        </w:rPr>
        <w:t>档次需由导师</w:t>
      </w:r>
      <w:r w:rsidRPr="001607F2">
        <w:rPr>
          <w:rFonts w:ascii="仿宋" w:eastAsia="仿宋" w:hAnsi="仿宋" w:hint="eastAsia"/>
          <w:sz w:val="28"/>
          <w:szCs w:val="28"/>
        </w:rPr>
        <w:t>给定</w:t>
      </w:r>
      <w:r w:rsidRPr="001607F2">
        <w:rPr>
          <w:rFonts w:ascii="仿宋" w:eastAsia="仿宋" w:hAnsi="仿宋"/>
          <w:sz w:val="28"/>
          <w:szCs w:val="28"/>
        </w:rPr>
        <w:t>意见后经</w:t>
      </w:r>
      <w:r w:rsidRPr="001607F2">
        <w:rPr>
          <w:rFonts w:ascii="仿宋" w:eastAsia="仿宋" w:hAnsi="仿宋" w:hint="eastAsia"/>
          <w:sz w:val="28"/>
          <w:szCs w:val="28"/>
        </w:rPr>
        <w:t>电子工程系研究生学业奖学金评定委员会</w:t>
      </w:r>
      <w:r w:rsidRPr="001607F2">
        <w:rPr>
          <w:rFonts w:ascii="仿宋" w:eastAsia="仿宋" w:hAnsi="仿宋"/>
          <w:sz w:val="28"/>
          <w:szCs w:val="28"/>
        </w:rPr>
        <w:t>认定。</w:t>
      </w:r>
    </w:p>
    <w:p w:rsidR="00325D9F" w:rsidRDefault="00325D9F"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Pr="00F9033A">
        <w:rPr>
          <w:rFonts w:ascii="仿宋" w:eastAsia="仿宋" w:hAnsi="仿宋" w:hint="eastAsia"/>
          <w:sz w:val="28"/>
          <w:szCs w:val="28"/>
        </w:rPr>
        <w:t>专利授权和软件著作权登记。</w:t>
      </w:r>
    </w:p>
    <w:p w:rsidR="00325D9F" w:rsidRDefault="00325D9F" w:rsidP="00325D9F">
      <w:pPr>
        <w:pStyle w:val="Style13"/>
        <w:spacing w:line="360" w:lineRule="auto"/>
        <w:ind w:firstLine="560"/>
        <w:rPr>
          <w:rFonts w:ascii="仿宋" w:eastAsia="仿宋" w:hAnsi="仿宋"/>
          <w:sz w:val="28"/>
          <w:szCs w:val="28"/>
        </w:rPr>
      </w:pPr>
      <w:r>
        <w:rPr>
          <w:rFonts w:ascii="仿宋" w:eastAsia="仿宋" w:hAnsi="仿宋" w:hint="eastAsia"/>
          <w:sz w:val="28"/>
          <w:szCs w:val="28"/>
        </w:rPr>
        <w:t>国际发明专利，每项计2</w:t>
      </w:r>
      <w:r>
        <w:rPr>
          <w:rFonts w:ascii="仿宋" w:eastAsia="仿宋" w:hAnsi="仿宋"/>
          <w:sz w:val="28"/>
          <w:szCs w:val="28"/>
        </w:rPr>
        <w:t>8</w:t>
      </w:r>
      <w:r>
        <w:rPr>
          <w:rFonts w:ascii="仿宋" w:eastAsia="仿宋" w:hAnsi="仿宋" w:hint="eastAsia"/>
          <w:sz w:val="28"/>
          <w:szCs w:val="28"/>
        </w:rPr>
        <w:t>分；</w:t>
      </w:r>
    </w:p>
    <w:p w:rsidR="00325D9F" w:rsidRPr="001607F2" w:rsidRDefault="00325D9F" w:rsidP="00325D9F">
      <w:pPr>
        <w:pStyle w:val="Style13"/>
        <w:spacing w:line="360" w:lineRule="auto"/>
        <w:ind w:firstLine="560"/>
        <w:rPr>
          <w:rFonts w:ascii="仿宋" w:eastAsia="仿宋" w:hAnsi="仿宋"/>
          <w:sz w:val="28"/>
          <w:szCs w:val="28"/>
        </w:rPr>
      </w:pPr>
      <w:r>
        <w:rPr>
          <w:rFonts w:ascii="仿宋" w:eastAsia="仿宋" w:hAnsi="仿宋" w:hint="eastAsia"/>
          <w:sz w:val="28"/>
          <w:szCs w:val="28"/>
        </w:rPr>
        <w:t>国家</w:t>
      </w:r>
      <w:r w:rsidRPr="001607F2">
        <w:rPr>
          <w:rFonts w:ascii="仿宋" w:eastAsia="仿宋" w:hAnsi="仿宋"/>
          <w:sz w:val="28"/>
          <w:szCs w:val="28"/>
        </w:rPr>
        <w:t>发明专利，</w:t>
      </w:r>
      <w:r w:rsidRPr="001607F2">
        <w:rPr>
          <w:rFonts w:ascii="仿宋" w:eastAsia="仿宋" w:hAnsi="仿宋" w:hint="eastAsia"/>
          <w:sz w:val="28"/>
          <w:szCs w:val="28"/>
        </w:rPr>
        <w:t>每项</w:t>
      </w:r>
      <w:r w:rsidRPr="001607F2">
        <w:rPr>
          <w:rFonts w:ascii="仿宋" w:eastAsia="仿宋" w:hAnsi="仿宋"/>
          <w:sz w:val="28"/>
          <w:szCs w:val="28"/>
        </w:rPr>
        <w:t>计1</w:t>
      </w:r>
      <w:r>
        <w:rPr>
          <w:rFonts w:ascii="仿宋" w:eastAsia="仿宋" w:hAnsi="仿宋"/>
          <w:sz w:val="28"/>
          <w:szCs w:val="28"/>
        </w:rPr>
        <w:t>4</w:t>
      </w:r>
      <w:r w:rsidRPr="001607F2">
        <w:rPr>
          <w:rFonts w:ascii="仿宋" w:eastAsia="仿宋" w:hAnsi="仿宋" w:hint="eastAsia"/>
          <w:sz w:val="28"/>
          <w:szCs w:val="28"/>
        </w:rPr>
        <w:t>分</w:t>
      </w:r>
      <w:r w:rsidRPr="001607F2">
        <w:rPr>
          <w:rFonts w:ascii="仿宋" w:eastAsia="仿宋" w:hAnsi="仿宋"/>
          <w:sz w:val="28"/>
          <w:szCs w:val="28"/>
        </w:rPr>
        <w:t>；</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实用新型</w:t>
      </w:r>
      <w:r w:rsidRPr="001607F2">
        <w:rPr>
          <w:rFonts w:ascii="仿宋" w:eastAsia="仿宋" w:hAnsi="仿宋"/>
          <w:sz w:val="28"/>
          <w:szCs w:val="28"/>
        </w:rPr>
        <w:t>专利，</w:t>
      </w:r>
      <w:r w:rsidRPr="001607F2">
        <w:rPr>
          <w:rFonts w:ascii="仿宋" w:eastAsia="仿宋" w:hAnsi="仿宋" w:hint="eastAsia"/>
          <w:sz w:val="28"/>
          <w:szCs w:val="28"/>
        </w:rPr>
        <w:t>每项计</w:t>
      </w:r>
      <w:r w:rsidRPr="001607F2">
        <w:rPr>
          <w:rFonts w:ascii="仿宋" w:eastAsia="仿宋" w:hAnsi="仿宋"/>
          <w:sz w:val="28"/>
          <w:szCs w:val="28"/>
        </w:rPr>
        <w:t>7</w:t>
      </w:r>
      <w:r w:rsidRPr="001607F2">
        <w:rPr>
          <w:rFonts w:ascii="仿宋" w:eastAsia="仿宋" w:hAnsi="仿宋" w:hint="eastAsia"/>
          <w:sz w:val="28"/>
          <w:szCs w:val="28"/>
        </w:rPr>
        <w:t>分</w:t>
      </w:r>
      <w:r>
        <w:rPr>
          <w:rFonts w:ascii="仿宋" w:eastAsia="仿宋" w:hAnsi="仿宋" w:hint="eastAsia"/>
          <w:sz w:val="28"/>
          <w:szCs w:val="28"/>
        </w:rPr>
        <w:t>，且只能计一项</w:t>
      </w:r>
      <w:r w:rsidRPr="001607F2">
        <w:rPr>
          <w:rFonts w:ascii="仿宋" w:eastAsia="仿宋" w:hAnsi="仿宋"/>
          <w:sz w:val="28"/>
          <w:szCs w:val="28"/>
        </w:rPr>
        <w:t>；</w:t>
      </w:r>
    </w:p>
    <w:p w:rsidR="00325D9F" w:rsidRPr="001607F2" w:rsidRDefault="00325D9F" w:rsidP="00325D9F">
      <w:pPr>
        <w:pStyle w:val="Style13"/>
        <w:spacing w:line="360" w:lineRule="auto"/>
        <w:ind w:firstLine="560"/>
        <w:rPr>
          <w:rFonts w:ascii="仿宋" w:eastAsia="仿宋" w:hAnsi="仿宋"/>
          <w:sz w:val="28"/>
          <w:szCs w:val="28"/>
        </w:rPr>
      </w:pPr>
      <w:r w:rsidRPr="001607F2">
        <w:rPr>
          <w:rFonts w:ascii="仿宋" w:eastAsia="仿宋" w:hAnsi="仿宋" w:hint="eastAsia"/>
          <w:sz w:val="28"/>
          <w:szCs w:val="28"/>
        </w:rPr>
        <w:t>软件著作权</w:t>
      </w:r>
      <w:r w:rsidRPr="001607F2">
        <w:rPr>
          <w:rFonts w:ascii="仿宋" w:eastAsia="仿宋" w:hAnsi="仿宋"/>
          <w:sz w:val="28"/>
          <w:szCs w:val="28"/>
        </w:rPr>
        <w:t>，</w:t>
      </w:r>
      <w:r w:rsidRPr="001607F2">
        <w:rPr>
          <w:rFonts w:ascii="仿宋" w:eastAsia="仿宋" w:hAnsi="仿宋" w:hint="eastAsia"/>
          <w:sz w:val="28"/>
          <w:szCs w:val="28"/>
        </w:rPr>
        <w:t>每项</w:t>
      </w:r>
      <w:r w:rsidRPr="001607F2">
        <w:rPr>
          <w:rFonts w:ascii="仿宋" w:eastAsia="仿宋" w:hAnsi="仿宋"/>
          <w:sz w:val="28"/>
          <w:szCs w:val="28"/>
        </w:rPr>
        <w:t>计3</w:t>
      </w:r>
      <w:r w:rsidRPr="001607F2">
        <w:rPr>
          <w:rFonts w:ascii="仿宋" w:eastAsia="仿宋" w:hAnsi="仿宋" w:hint="eastAsia"/>
          <w:sz w:val="28"/>
          <w:szCs w:val="28"/>
        </w:rPr>
        <w:t>分</w:t>
      </w:r>
      <w:r w:rsidRPr="001607F2">
        <w:rPr>
          <w:rFonts w:ascii="仿宋" w:eastAsia="仿宋" w:hAnsi="仿宋"/>
          <w:sz w:val="28"/>
          <w:szCs w:val="28"/>
        </w:rPr>
        <w:t>，且只能计</w:t>
      </w:r>
      <w:r w:rsidRPr="001607F2">
        <w:rPr>
          <w:rFonts w:ascii="仿宋" w:eastAsia="仿宋" w:hAnsi="仿宋" w:hint="eastAsia"/>
          <w:sz w:val="28"/>
          <w:szCs w:val="28"/>
        </w:rPr>
        <w:t>一项</w:t>
      </w:r>
      <w:r w:rsidRPr="001607F2">
        <w:rPr>
          <w:rFonts w:ascii="仿宋" w:eastAsia="仿宋" w:hAnsi="仿宋"/>
          <w:sz w:val="28"/>
          <w:szCs w:val="28"/>
        </w:rPr>
        <w:t>。</w:t>
      </w:r>
    </w:p>
    <w:p w:rsidR="00325D9F" w:rsidRPr="00F9033A" w:rsidRDefault="00325D9F" w:rsidP="00325D9F">
      <w:pPr>
        <w:spacing w:line="360" w:lineRule="auto"/>
        <w:ind w:firstLineChars="200" w:firstLine="560"/>
        <w:rPr>
          <w:rFonts w:ascii="仿宋" w:eastAsia="仿宋" w:hAnsi="仿宋"/>
          <w:sz w:val="28"/>
          <w:szCs w:val="28"/>
        </w:rPr>
      </w:pPr>
      <w:r>
        <w:rPr>
          <w:rFonts w:ascii="仿宋" w:eastAsia="仿宋" w:hAnsi="仿宋"/>
          <w:sz w:val="28"/>
          <w:szCs w:val="28"/>
        </w:rPr>
        <w:t>4、</w:t>
      </w:r>
      <w:r w:rsidRPr="00F9033A">
        <w:rPr>
          <w:rFonts w:ascii="仿宋" w:eastAsia="仿宋" w:hAnsi="仿宋" w:hint="eastAsia"/>
          <w:sz w:val="28"/>
          <w:szCs w:val="28"/>
        </w:rPr>
        <w:t>说明：上述三项分值直接求和后计入总成绩。</w:t>
      </w:r>
    </w:p>
    <w:p w:rsidR="00325D9F" w:rsidRPr="00F9033A" w:rsidRDefault="00325D9F" w:rsidP="00325D9F">
      <w:pPr>
        <w:spacing w:line="360" w:lineRule="auto"/>
        <w:ind w:firstLineChars="200" w:firstLine="560"/>
        <w:rPr>
          <w:rFonts w:ascii="仿宋" w:eastAsia="仿宋" w:hAnsi="仿宋"/>
          <w:sz w:val="28"/>
          <w:szCs w:val="28"/>
        </w:rPr>
      </w:pPr>
      <w:r w:rsidRPr="00F9033A">
        <w:rPr>
          <w:rFonts w:ascii="仿宋" w:eastAsia="仿宋" w:hAnsi="仿宋" w:hint="eastAsia"/>
          <w:sz w:val="28"/>
          <w:szCs w:val="28"/>
        </w:rPr>
        <w:t>注：此项可累计加分，且无上限。</w:t>
      </w:r>
      <w:r w:rsidRPr="00AC5A01">
        <w:rPr>
          <w:rFonts w:ascii="仿宋" w:eastAsia="仿宋" w:hAnsi="仿宋" w:hint="eastAsia"/>
          <w:sz w:val="28"/>
          <w:szCs w:val="28"/>
        </w:rPr>
        <w:t>SCI</w:t>
      </w:r>
      <w:r w:rsidRPr="00AC5A01">
        <w:rPr>
          <w:rFonts w:ascii="仿宋" w:eastAsia="仿宋" w:hAnsi="仿宋"/>
          <w:sz w:val="28"/>
          <w:szCs w:val="28"/>
        </w:rPr>
        <w:t>收录</w:t>
      </w:r>
      <w:r w:rsidRPr="00AC5A01">
        <w:rPr>
          <w:rFonts w:ascii="仿宋" w:eastAsia="仿宋" w:hAnsi="仿宋" w:hint="eastAsia"/>
          <w:sz w:val="28"/>
          <w:szCs w:val="28"/>
        </w:rPr>
        <w:t>论文通过</w:t>
      </w:r>
      <w:r w:rsidRPr="00AC5A01">
        <w:rPr>
          <w:rFonts w:ascii="仿宋" w:eastAsia="仿宋" w:hAnsi="仿宋"/>
          <w:sz w:val="28"/>
          <w:szCs w:val="28"/>
        </w:rPr>
        <w:t xml:space="preserve">Web of </w:t>
      </w:r>
      <w:r w:rsidRPr="00AC5A01">
        <w:rPr>
          <w:rFonts w:ascii="仿宋" w:eastAsia="仿宋" w:hAnsi="仿宋"/>
          <w:sz w:val="28"/>
          <w:szCs w:val="28"/>
        </w:rPr>
        <w:lastRenderedPageBreak/>
        <w:t>Science</w:t>
      </w:r>
      <w:r w:rsidRPr="00AC5A01">
        <w:rPr>
          <w:rFonts w:ascii="仿宋" w:eastAsia="仿宋" w:hAnsi="仿宋" w:hint="eastAsia"/>
          <w:sz w:val="28"/>
          <w:szCs w:val="28"/>
        </w:rPr>
        <w:t>查询核实，</w:t>
      </w:r>
      <w:r w:rsidRPr="00AC5A01">
        <w:rPr>
          <w:rFonts w:ascii="仿宋" w:eastAsia="仿宋" w:hAnsi="仿宋"/>
          <w:sz w:val="28"/>
          <w:szCs w:val="28"/>
        </w:rPr>
        <w:t>EI收录论文通过Engineering Village查询核实，</w:t>
      </w:r>
      <w:r w:rsidRPr="00AC5A01">
        <w:rPr>
          <w:rFonts w:ascii="仿宋" w:eastAsia="仿宋" w:hAnsi="仿宋" w:hint="eastAsia"/>
          <w:sz w:val="28"/>
          <w:szCs w:val="28"/>
        </w:rPr>
        <w:t>并须</w:t>
      </w:r>
      <w:r w:rsidRPr="00AC5A01">
        <w:rPr>
          <w:rFonts w:ascii="仿宋" w:eastAsia="仿宋" w:hAnsi="仿宋"/>
          <w:sz w:val="28"/>
          <w:szCs w:val="28"/>
        </w:rPr>
        <w:t>提交检索证明。</w:t>
      </w:r>
      <w:r w:rsidRPr="00AC5A01">
        <w:rPr>
          <w:rFonts w:ascii="仿宋" w:eastAsia="仿宋" w:hAnsi="仿宋" w:hint="eastAsia"/>
          <w:sz w:val="28"/>
          <w:szCs w:val="28"/>
        </w:rPr>
        <w:t>SCI期刊</w:t>
      </w:r>
      <w:r w:rsidRPr="00AC5A01">
        <w:rPr>
          <w:rFonts w:ascii="仿宋" w:eastAsia="仿宋" w:hAnsi="仿宋"/>
          <w:sz w:val="28"/>
          <w:szCs w:val="28"/>
        </w:rPr>
        <w:t>分区信息由中科院</w:t>
      </w:r>
      <w:r w:rsidRPr="00AC5A01">
        <w:rPr>
          <w:rFonts w:ascii="仿宋" w:eastAsia="仿宋" w:hAnsi="仿宋" w:hint="eastAsia"/>
          <w:sz w:val="28"/>
          <w:szCs w:val="28"/>
        </w:rPr>
        <w:t>SCI</w:t>
      </w:r>
      <w:r w:rsidRPr="00AC5A01">
        <w:rPr>
          <w:rFonts w:ascii="仿宋" w:eastAsia="仿宋" w:hAnsi="仿宋"/>
          <w:sz w:val="28"/>
          <w:szCs w:val="28"/>
        </w:rPr>
        <w:t>分区表提供。</w:t>
      </w:r>
    </w:p>
    <w:p w:rsidR="00325D9F" w:rsidRDefault="00800E68" w:rsidP="00325D9F">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325D9F">
        <w:rPr>
          <w:rFonts w:ascii="仿宋" w:eastAsia="仿宋" w:hAnsi="仿宋" w:hint="eastAsia"/>
          <w:sz w:val="28"/>
          <w:szCs w:val="28"/>
        </w:rPr>
        <w:t>科研评价</w:t>
      </w:r>
    </w:p>
    <w:p w:rsidR="00F57B4C" w:rsidRPr="00325D9F" w:rsidRDefault="00325D9F" w:rsidP="00A40E49">
      <w:pPr>
        <w:spacing w:line="360" w:lineRule="auto"/>
        <w:ind w:firstLineChars="200" w:firstLine="560"/>
        <w:rPr>
          <w:rFonts w:ascii="仿宋" w:eastAsia="仿宋" w:hAnsi="仿宋"/>
          <w:sz w:val="28"/>
          <w:szCs w:val="28"/>
        </w:rPr>
      </w:pPr>
      <w:r>
        <w:rPr>
          <w:rFonts w:ascii="仿宋" w:eastAsia="仿宋" w:hAnsi="仿宋" w:hint="eastAsia"/>
          <w:sz w:val="28"/>
          <w:szCs w:val="28"/>
        </w:rPr>
        <w:t>科研评价由导师对研究生的贡献及学术发展潜力等进行评价，导师（或研究生指导小组）给每个研究生进行打分（最低分0分、最高分</w:t>
      </w:r>
      <w:r>
        <w:rPr>
          <w:rFonts w:ascii="仿宋" w:eastAsia="仿宋" w:hAnsi="仿宋"/>
          <w:sz w:val="28"/>
          <w:szCs w:val="28"/>
        </w:rPr>
        <w:t>10</w:t>
      </w:r>
      <w:r>
        <w:rPr>
          <w:rFonts w:ascii="仿宋" w:eastAsia="仿宋" w:hAnsi="仿宋" w:hint="eastAsia"/>
          <w:sz w:val="28"/>
          <w:szCs w:val="28"/>
        </w:rPr>
        <w:t>分），并给出得分的具体理由。</w:t>
      </w:r>
    </w:p>
    <w:p w:rsidR="00780B00" w:rsidRPr="00F9033A" w:rsidRDefault="00A40E49" w:rsidP="003B465D">
      <w:pPr>
        <w:spacing w:line="560" w:lineRule="exact"/>
        <w:ind w:firstLineChars="200" w:firstLine="560"/>
        <w:rPr>
          <w:rFonts w:ascii="仿宋" w:eastAsia="仿宋" w:hAnsi="仿宋"/>
          <w:sz w:val="28"/>
          <w:szCs w:val="28"/>
        </w:rPr>
      </w:pPr>
      <w:r>
        <w:rPr>
          <w:rFonts w:ascii="仿宋" w:eastAsia="仿宋" w:hAnsi="仿宋" w:hint="eastAsia"/>
          <w:sz w:val="28"/>
          <w:szCs w:val="28"/>
        </w:rPr>
        <w:t>三</w:t>
      </w:r>
      <w:r w:rsidR="00780B00" w:rsidRPr="00F9033A">
        <w:rPr>
          <w:rFonts w:ascii="仿宋" w:eastAsia="仿宋" w:hAnsi="仿宋" w:hint="eastAsia"/>
          <w:sz w:val="28"/>
          <w:szCs w:val="28"/>
        </w:rPr>
        <w:t>、参选资格</w:t>
      </w:r>
    </w:p>
    <w:p w:rsidR="00780B00" w:rsidRDefault="00780B00" w:rsidP="003B465D">
      <w:pPr>
        <w:spacing w:line="560" w:lineRule="exact"/>
        <w:ind w:firstLineChars="200" w:firstLine="560"/>
        <w:rPr>
          <w:rFonts w:ascii="仿宋" w:eastAsia="仿宋" w:hAnsi="仿宋"/>
          <w:sz w:val="28"/>
          <w:szCs w:val="28"/>
        </w:rPr>
      </w:pPr>
      <w:r w:rsidRPr="00F9033A">
        <w:rPr>
          <w:rFonts w:ascii="仿宋" w:eastAsia="仿宋" w:hAnsi="仿宋" w:hint="eastAsia"/>
          <w:sz w:val="28"/>
          <w:szCs w:val="28"/>
        </w:rPr>
        <w:t>以学校下发的参评名单为准。跨系选导师的学生参加导师所在系奖学金评定，不参加电子</w:t>
      </w:r>
      <w:r>
        <w:rPr>
          <w:rFonts w:ascii="仿宋" w:eastAsia="仿宋" w:hAnsi="仿宋" w:hint="eastAsia"/>
          <w:sz w:val="28"/>
          <w:szCs w:val="28"/>
        </w:rPr>
        <w:t>工程</w:t>
      </w:r>
      <w:r w:rsidRPr="00F9033A">
        <w:rPr>
          <w:rFonts w:ascii="仿宋" w:eastAsia="仿宋" w:hAnsi="仿宋" w:hint="eastAsia"/>
          <w:sz w:val="28"/>
          <w:szCs w:val="28"/>
        </w:rPr>
        <w:t>系评定，不占用电子</w:t>
      </w:r>
      <w:r>
        <w:rPr>
          <w:rFonts w:ascii="仿宋" w:eastAsia="仿宋" w:hAnsi="仿宋" w:hint="eastAsia"/>
          <w:sz w:val="28"/>
          <w:szCs w:val="28"/>
        </w:rPr>
        <w:t>工程</w:t>
      </w:r>
      <w:r w:rsidRPr="00F9033A">
        <w:rPr>
          <w:rFonts w:ascii="仿宋" w:eastAsia="仿宋" w:hAnsi="仿宋" w:hint="eastAsia"/>
          <w:sz w:val="28"/>
          <w:szCs w:val="28"/>
        </w:rPr>
        <w:t>系评选名额。</w:t>
      </w:r>
    </w:p>
    <w:p w:rsidR="00780B00" w:rsidRPr="00F9033A" w:rsidRDefault="00A40E49" w:rsidP="003B465D">
      <w:pPr>
        <w:spacing w:line="560" w:lineRule="exact"/>
        <w:ind w:firstLineChars="200" w:firstLine="560"/>
        <w:rPr>
          <w:rFonts w:ascii="仿宋" w:eastAsia="仿宋" w:hAnsi="仿宋"/>
          <w:sz w:val="28"/>
          <w:szCs w:val="28"/>
        </w:rPr>
      </w:pPr>
      <w:r>
        <w:rPr>
          <w:rFonts w:ascii="仿宋" w:eastAsia="仿宋" w:hAnsi="仿宋" w:hint="eastAsia"/>
          <w:sz w:val="28"/>
          <w:szCs w:val="28"/>
        </w:rPr>
        <w:t>四</w:t>
      </w:r>
      <w:r w:rsidR="00780B00">
        <w:rPr>
          <w:rFonts w:ascii="仿宋" w:eastAsia="仿宋" w:hAnsi="仿宋"/>
          <w:sz w:val="28"/>
          <w:szCs w:val="28"/>
        </w:rPr>
        <w:t>、</w:t>
      </w:r>
      <w:r w:rsidR="00780B00">
        <w:rPr>
          <w:rFonts w:ascii="仿宋" w:eastAsia="仿宋" w:hAnsi="仿宋" w:hint="eastAsia"/>
          <w:sz w:val="28"/>
          <w:szCs w:val="28"/>
        </w:rPr>
        <w:t>附则</w:t>
      </w:r>
    </w:p>
    <w:p w:rsidR="00780B00" w:rsidRDefault="00780B00" w:rsidP="003B465D">
      <w:pPr>
        <w:spacing w:line="560" w:lineRule="exact"/>
        <w:ind w:firstLineChars="200" w:firstLine="560"/>
        <w:rPr>
          <w:rFonts w:ascii="仿宋" w:eastAsia="仿宋" w:hAnsi="仿宋"/>
          <w:sz w:val="28"/>
          <w:szCs w:val="28"/>
        </w:rPr>
      </w:pPr>
      <w:r>
        <w:rPr>
          <w:rFonts w:ascii="仿宋" w:eastAsia="仿宋" w:hAnsi="仿宋" w:hint="eastAsia"/>
          <w:sz w:val="28"/>
          <w:szCs w:val="28"/>
        </w:rPr>
        <w:t>电子工程</w:t>
      </w:r>
      <w:r w:rsidRPr="001E54C1">
        <w:rPr>
          <w:rFonts w:ascii="仿宋" w:eastAsia="仿宋" w:hAnsi="仿宋" w:hint="eastAsia"/>
          <w:sz w:val="28"/>
          <w:szCs w:val="28"/>
        </w:rPr>
        <w:t>系成立</w:t>
      </w:r>
      <w:r w:rsidRPr="00AC5A01">
        <w:rPr>
          <w:rFonts w:ascii="仿宋" w:eastAsia="仿宋" w:hAnsi="仿宋" w:hint="eastAsia"/>
          <w:sz w:val="28"/>
          <w:szCs w:val="28"/>
        </w:rPr>
        <w:t>研究生学业奖学金评定委员会</w:t>
      </w:r>
      <w:r w:rsidRPr="001E54C1">
        <w:rPr>
          <w:rFonts w:ascii="仿宋" w:eastAsia="仿宋" w:hAnsi="仿宋" w:hint="eastAsia"/>
          <w:sz w:val="28"/>
          <w:szCs w:val="28"/>
        </w:rPr>
        <w:t>，由该委员会依据上述规定评定研究生</w:t>
      </w:r>
      <w:r>
        <w:rPr>
          <w:rFonts w:ascii="仿宋" w:eastAsia="仿宋" w:hAnsi="仿宋"/>
          <w:sz w:val="28"/>
          <w:szCs w:val="28"/>
        </w:rPr>
        <w:t>学业奖</w:t>
      </w:r>
      <w:r w:rsidRPr="001E54C1">
        <w:rPr>
          <w:rFonts w:ascii="仿宋" w:eastAsia="仿宋" w:hAnsi="仿宋" w:hint="eastAsia"/>
          <w:sz w:val="28"/>
          <w:szCs w:val="28"/>
        </w:rPr>
        <w:t>学金。未尽事宜由</w:t>
      </w:r>
      <w:r>
        <w:rPr>
          <w:rFonts w:ascii="仿宋" w:eastAsia="仿宋" w:hAnsi="仿宋"/>
          <w:sz w:val="28"/>
          <w:szCs w:val="28"/>
        </w:rPr>
        <w:t>电子工程系</w:t>
      </w:r>
      <w:r w:rsidRPr="00AC5A01">
        <w:rPr>
          <w:rFonts w:ascii="仿宋" w:eastAsia="仿宋" w:hAnsi="仿宋" w:hint="eastAsia"/>
          <w:sz w:val="28"/>
          <w:szCs w:val="28"/>
        </w:rPr>
        <w:t>研究生学业奖学金评定委员会</w:t>
      </w:r>
      <w:r w:rsidRPr="001E54C1">
        <w:rPr>
          <w:rFonts w:ascii="仿宋" w:eastAsia="仿宋" w:hAnsi="仿宋" w:hint="eastAsia"/>
          <w:sz w:val="28"/>
          <w:szCs w:val="28"/>
        </w:rPr>
        <w:t>审核讨论决定。</w:t>
      </w:r>
    </w:p>
    <w:p w:rsidR="00EF7BB5" w:rsidRDefault="00EF7BB5" w:rsidP="00C360A5">
      <w:pPr>
        <w:pStyle w:val="-11"/>
        <w:spacing w:line="560" w:lineRule="exact"/>
        <w:ind w:firstLineChars="0" w:firstLine="0"/>
        <w:rPr>
          <w:rFonts w:ascii="仿宋_GB2312" w:eastAsia="仿宋_GB2312" w:hAnsi="仿宋_GB2312" w:cs="仿宋_GB2312"/>
          <w:bCs/>
          <w:sz w:val="28"/>
          <w:szCs w:val="28"/>
        </w:rPr>
      </w:pPr>
    </w:p>
    <w:p w:rsidR="00EF7BB5" w:rsidRPr="003141D0" w:rsidRDefault="00EF7BB5" w:rsidP="003B465D">
      <w:pPr>
        <w:spacing w:line="560" w:lineRule="exact"/>
        <w:jc w:val="center"/>
        <w:rPr>
          <w:rFonts w:ascii="Times New Roman" w:hAnsi="Times New Roman"/>
          <w:b/>
          <w:sz w:val="28"/>
          <w:szCs w:val="28"/>
        </w:rPr>
      </w:pPr>
      <w:r>
        <w:rPr>
          <w:rFonts w:ascii="黑体" w:eastAsia="黑体" w:hAnsi="黑体" w:cs="黑体" w:hint="eastAsia"/>
          <w:b/>
          <w:sz w:val="32"/>
          <w:szCs w:val="32"/>
        </w:rPr>
        <w:t>第三章</w:t>
      </w:r>
      <w:r w:rsidRPr="003141D0">
        <w:rPr>
          <w:rFonts w:ascii="黑体" w:eastAsia="黑体" w:hAnsi="黑体" w:cs="黑体" w:hint="eastAsia"/>
          <w:b/>
          <w:sz w:val="32"/>
          <w:szCs w:val="32"/>
        </w:rPr>
        <w:t xml:space="preserve">  </w:t>
      </w:r>
      <w:r>
        <w:rPr>
          <w:rFonts w:ascii="黑体" w:eastAsia="黑体" w:hAnsi="黑体" w:cs="黑体" w:hint="eastAsia"/>
          <w:b/>
          <w:sz w:val="32"/>
          <w:szCs w:val="32"/>
        </w:rPr>
        <w:t>计算机科学与技术</w:t>
      </w:r>
      <w:r w:rsidRPr="003141D0">
        <w:rPr>
          <w:rFonts w:ascii="黑体" w:eastAsia="黑体" w:hAnsi="黑体" w:cs="黑体" w:hint="eastAsia"/>
          <w:b/>
          <w:sz w:val="32"/>
          <w:szCs w:val="32"/>
        </w:rPr>
        <w:t>系</w:t>
      </w:r>
    </w:p>
    <w:p w:rsidR="00BC59B2" w:rsidRPr="00BC59B2" w:rsidRDefault="00BC59B2" w:rsidP="00CD600B">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为鼓励学习成绩优秀及取得较好创新成果的研究生，依据《中国海洋大学研究生资助与奖励办法》（海大研字[2018]27号）、《中国海洋大学研究生学业奖学金管理办法》（海大研字[2018]29号）的规定，制定计算机系研究生学习奖学金、学术（实践）创新奖学金评定细则。</w:t>
      </w:r>
    </w:p>
    <w:p w:rsidR="00BC59B2" w:rsidRPr="00BC59B2" w:rsidRDefault="00BC59B2" w:rsidP="00CD600B">
      <w:pPr>
        <w:spacing w:beforeLines="100" w:before="312" w:line="560" w:lineRule="exact"/>
        <w:ind w:firstLineChars="200" w:firstLine="562"/>
        <w:rPr>
          <w:rFonts w:ascii="仿宋" w:eastAsia="仿宋" w:hAnsi="仿宋"/>
          <w:b/>
          <w:sz w:val="28"/>
          <w:szCs w:val="28"/>
        </w:rPr>
      </w:pPr>
      <w:r w:rsidRPr="00BC59B2">
        <w:rPr>
          <w:rFonts w:ascii="仿宋" w:eastAsia="仿宋" w:hAnsi="仿宋" w:hint="eastAsia"/>
          <w:b/>
          <w:sz w:val="28"/>
          <w:szCs w:val="28"/>
        </w:rPr>
        <w:t>（一）评选原则</w:t>
      </w:r>
    </w:p>
    <w:p w:rsidR="00BC59B2" w:rsidRPr="00BC59B2" w:rsidRDefault="00BC59B2" w:rsidP="00CD600B">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按《中国海洋大学研究生学业奖学金管理办法》（海大研字[2018]29号）规定的原则评选，并按本细则的规定评选。</w:t>
      </w:r>
    </w:p>
    <w:p w:rsidR="00BC59B2" w:rsidRPr="00BC59B2" w:rsidRDefault="00BC59B2" w:rsidP="00CD600B">
      <w:pPr>
        <w:spacing w:beforeLines="100" w:before="312" w:line="560" w:lineRule="exact"/>
        <w:ind w:firstLineChars="200" w:firstLine="562"/>
        <w:rPr>
          <w:rFonts w:ascii="仿宋" w:eastAsia="仿宋" w:hAnsi="仿宋"/>
          <w:b/>
          <w:sz w:val="28"/>
          <w:szCs w:val="28"/>
        </w:rPr>
      </w:pPr>
      <w:r w:rsidRPr="00BC59B2">
        <w:rPr>
          <w:rFonts w:ascii="仿宋" w:eastAsia="仿宋" w:hAnsi="仿宋" w:hint="eastAsia"/>
          <w:b/>
          <w:sz w:val="28"/>
          <w:szCs w:val="28"/>
        </w:rPr>
        <w:t>（二）评选细则</w:t>
      </w:r>
    </w:p>
    <w:p w:rsidR="00BC59B2" w:rsidRPr="00BC59B2" w:rsidRDefault="00BC59B2" w:rsidP="00CD600B">
      <w:pPr>
        <w:spacing w:beforeLines="50" w:before="156" w:line="560" w:lineRule="exact"/>
        <w:ind w:firstLineChars="200" w:firstLine="560"/>
        <w:rPr>
          <w:rFonts w:ascii="仿宋" w:eastAsia="仿宋" w:hAnsi="仿宋"/>
          <w:sz w:val="28"/>
          <w:szCs w:val="28"/>
        </w:rPr>
      </w:pPr>
      <w:r w:rsidRPr="00BC59B2">
        <w:rPr>
          <w:rFonts w:ascii="仿宋" w:eastAsia="仿宋" w:hAnsi="仿宋" w:hint="eastAsia"/>
          <w:sz w:val="28"/>
          <w:szCs w:val="28"/>
        </w:rPr>
        <w:lastRenderedPageBreak/>
        <w:t>1、学习奖学金</w:t>
      </w:r>
    </w:p>
    <w:p w:rsidR="00BC59B2" w:rsidRPr="00BC59B2" w:rsidRDefault="00BC59B2" w:rsidP="00062026">
      <w:pPr>
        <w:spacing w:line="360" w:lineRule="auto"/>
        <w:ind w:firstLineChars="200" w:firstLine="560"/>
        <w:rPr>
          <w:rFonts w:ascii="仿宋" w:eastAsia="仿宋" w:hAnsi="仿宋"/>
          <w:sz w:val="28"/>
          <w:szCs w:val="28"/>
        </w:rPr>
      </w:pPr>
      <w:r w:rsidRPr="00BC59B2">
        <w:rPr>
          <w:rFonts w:ascii="仿宋" w:eastAsia="仿宋" w:hAnsi="仿宋" w:hint="eastAsia"/>
          <w:sz w:val="28"/>
          <w:szCs w:val="28"/>
        </w:rPr>
        <w:t>对一位学生来说，首先对其单科成绩用该课程最高成绩归一化，再计算该生各课程加权平均值，换算成百分制，得到最终分，如下式。</w:t>
      </w:r>
    </w:p>
    <w:p w:rsidR="00BC59B2" w:rsidRPr="00BC59B2" w:rsidRDefault="00BC59B2" w:rsidP="00062026">
      <w:pPr>
        <w:spacing w:line="360" w:lineRule="auto"/>
        <w:rPr>
          <w:rFonts w:ascii="仿宋" w:eastAsia="仿宋" w:hAnsi="仿宋"/>
          <w:sz w:val="28"/>
          <w:szCs w:val="28"/>
        </w:rPr>
      </w:pPr>
      <m:oMathPara>
        <m:oMath>
          <m:r>
            <m:rPr>
              <m:sty m:val="p"/>
            </m:rPr>
            <w:rPr>
              <w:rFonts w:ascii="Cambria Math" w:eastAsia="仿宋" w:hAnsi="Cambria Math"/>
              <w:sz w:val="28"/>
              <w:szCs w:val="28"/>
            </w:rPr>
            <m:t xml:space="preserve"> </m:t>
          </m:r>
          <m:r>
            <m:rPr>
              <m:sty m:val="p"/>
            </m:rPr>
            <w:rPr>
              <w:rFonts w:ascii="Cambria Math" w:eastAsia="仿宋" w:hAnsi="Cambria Math" w:hint="eastAsia"/>
              <w:sz w:val="28"/>
              <w:szCs w:val="28"/>
            </w:rPr>
            <m:t>最终分</m:t>
          </m:r>
          <m:r>
            <m:rPr>
              <m:sty m:val="p"/>
            </m:rPr>
            <w:rPr>
              <w:rFonts w:ascii="Cambria Math" w:eastAsia="仿宋" w:hAnsi="Cambria Math" w:hint="eastAsia"/>
              <w:sz w:val="28"/>
              <w:szCs w:val="28"/>
            </w:rPr>
            <m:t>=</m:t>
          </m:r>
          <m:f>
            <m:fPr>
              <m:ctrlPr>
                <w:rPr>
                  <w:rFonts w:ascii="Cambria Math" w:eastAsia="仿宋" w:hAnsi="Cambria Math"/>
                  <w:sz w:val="28"/>
                  <w:szCs w:val="28"/>
                </w:rPr>
              </m:ctrlPr>
            </m:fPr>
            <m:num>
              <m:nary>
                <m:naryPr>
                  <m:chr m:val="∑"/>
                  <m:limLoc m:val="undOvr"/>
                  <m:ctrlPr>
                    <w:rPr>
                      <w:rFonts w:ascii="Cambria Math" w:eastAsia="仿宋" w:hAnsi="Cambria Math"/>
                      <w:i/>
                      <w:sz w:val="28"/>
                      <w:szCs w:val="28"/>
                    </w:rPr>
                  </m:ctrlPr>
                </m:naryPr>
                <m:sub>
                  <m:r>
                    <w:rPr>
                      <w:rFonts w:ascii="Cambria Math" w:eastAsia="仿宋" w:hAnsi="Cambria Math"/>
                      <w:sz w:val="28"/>
                      <w:szCs w:val="28"/>
                    </w:rPr>
                    <m:t>1</m:t>
                  </m:r>
                </m:sub>
                <m:sup>
                  <m:r>
                    <w:rPr>
                      <w:rFonts w:ascii="Cambria Math" w:eastAsia="仿宋" w:hAnsi="Cambria Math"/>
                      <w:sz w:val="28"/>
                      <w:szCs w:val="28"/>
                    </w:rPr>
                    <m:t>N</m:t>
                  </m:r>
                </m:sup>
                <m:e>
                  <m:r>
                    <w:rPr>
                      <w:rFonts w:ascii="Cambria Math" w:eastAsia="仿宋" w:hAnsi="Cambria Math"/>
                      <w:sz w:val="28"/>
                      <w:szCs w:val="28"/>
                    </w:rPr>
                    <m:t>(</m:t>
                  </m:r>
                  <m:f>
                    <m:fPr>
                      <m:ctrlPr>
                        <w:rPr>
                          <w:rFonts w:ascii="Cambria Math" w:eastAsia="仿宋" w:hAnsi="Cambria Math"/>
                          <w:i/>
                          <w:sz w:val="28"/>
                          <w:szCs w:val="28"/>
                        </w:rPr>
                      </m:ctrlPr>
                    </m:fPr>
                    <m:num>
                      <m:sSub>
                        <m:sSubPr>
                          <m:ctrlPr>
                            <w:rPr>
                              <w:rFonts w:ascii="Cambria Math" w:eastAsia="仿宋" w:hAnsi="Cambria Math"/>
                              <w:i/>
                              <w:sz w:val="28"/>
                              <w:szCs w:val="28"/>
                            </w:rPr>
                          </m:ctrlPr>
                        </m:sSubPr>
                        <m:e>
                          <m:r>
                            <w:rPr>
                              <w:rFonts w:ascii="Cambria Math" w:eastAsia="仿宋" w:hAnsi="Cambria Math"/>
                              <w:sz w:val="28"/>
                              <w:szCs w:val="28"/>
                            </w:rPr>
                            <m:t>Score</m:t>
                          </m:r>
                        </m:e>
                        <m:sub>
                          <m:r>
                            <w:rPr>
                              <w:rFonts w:ascii="Cambria Math" w:eastAsia="仿宋" w:hAnsi="Cambria Math"/>
                              <w:sz w:val="28"/>
                              <w:szCs w:val="28"/>
                            </w:rPr>
                            <m:t>i</m:t>
                          </m:r>
                        </m:sub>
                      </m:sSub>
                    </m:num>
                    <m:den>
                      <m:sSub>
                        <m:sSubPr>
                          <m:ctrlPr>
                            <w:rPr>
                              <w:rFonts w:ascii="Cambria Math" w:eastAsia="仿宋" w:hAnsi="Cambria Math"/>
                              <w:i/>
                              <w:sz w:val="28"/>
                              <w:szCs w:val="28"/>
                            </w:rPr>
                          </m:ctrlPr>
                        </m:sSubPr>
                        <m:e>
                          <m:r>
                            <w:rPr>
                              <w:rFonts w:ascii="Cambria Math" w:eastAsia="仿宋" w:hAnsi="Cambria Math"/>
                              <w:sz w:val="28"/>
                              <w:szCs w:val="28"/>
                            </w:rPr>
                            <m:t>HighestScore</m:t>
                          </m:r>
                        </m:e>
                        <m:sub>
                          <m:r>
                            <w:rPr>
                              <w:rFonts w:ascii="Cambria Math" w:eastAsia="仿宋" w:hAnsi="Cambria Math"/>
                              <w:sz w:val="28"/>
                              <w:szCs w:val="28"/>
                            </w:rPr>
                            <m:t>i</m:t>
                          </m:r>
                        </m:sub>
                      </m:sSub>
                    </m:den>
                  </m:f>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Credit</m:t>
                      </m:r>
                    </m:e>
                    <m:sub>
                      <m:r>
                        <w:rPr>
                          <w:rFonts w:ascii="Cambria Math" w:eastAsia="仿宋" w:hAnsi="Cambria Math"/>
                          <w:sz w:val="28"/>
                          <w:szCs w:val="28"/>
                        </w:rPr>
                        <m:t>i</m:t>
                      </m:r>
                    </m:sub>
                  </m:sSub>
                  <m:r>
                    <w:rPr>
                      <w:rFonts w:ascii="Cambria Math" w:eastAsia="仿宋" w:hAnsi="Cambria Math"/>
                      <w:sz w:val="28"/>
                      <w:szCs w:val="28"/>
                    </w:rPr>
                    <m:t>)</m:t>
                  </m:r>
                </m:e>
              </m:nary>
            </m:num>
            <m:den>
              <m:nary>
                <m:naryPr>
                  <m:chr m:val="∑"/>
                  <m:limLoc m:val="undOvr"/>
                  <m:ctrlPr>
                    <w:rPr>
                      <w:rFonts w:ascii="Cambria Math" w:eastAsia="仿宋" w:hAnsi="Cambria Math"/>
                      <w:i/>
                      <w:sz w:val="28"/>
                      <w:szCs w:val="28"/>
                    </w:rPr>
                  </m:ctrlPr>
                </m:naryPr>
                <m:sub>
                  <m:r>
                    <w:rPr>
                      <w:rFonts w:ascii="Cambria Math" w:eastAsia="仿宋" w:hAnsi="Cambria Math"/>
                      <w:sz w:val="28"/>
                      <w:szCs w:val="28"/>
                    </w:rPr>
                    <m:t>1</m:t>
                  </m:r>
                </m:sub>
                <m:sup>
                  <m:r>
                    <w:rPr>
                      <w:rFonts w:ascii="Cambria Math" w:eastAsia="仿宋" w:hAnsi="Cambria Math"/>
                      <w:sz w:val="28"/>
                      <w:szCs w:val="28"/>
                    </w:rPr>
                    <m:t>N</m:t>
                  </m:r>
                </m:sup>
                <m:e>
                  <m:sSub>
                    <m:sSubPr>
                      <m:ctrlPr>
                        <w:rPr>
                          <w:rFonts w:ascii="Cambria Math" w:eastAsia="仿宋" w:hAnsi="Cambria Math"/>
                          <w:i/>
                          <w:sz w:val="28"/>
                          <w:szCs w:val="28"/>
                        </w:rPr>
                      </m:ctrlPr>
                    </m:sSubPr>
                    <m:e>
                      <m:r>
                        <w:rPr>
                          <w:rFonts w:ascii="Cambria Math" w:eastAsia="仿宋" w:hAnsi="Cambria Math"/>
                          <w:sz w:val="28"/>
                          <w:szCs w:val="28"/>
                        </w:rPr>
                        <m:t>Credit</m:t>
                      </m:r>
                    </m:e>
                    <m:sub>
                      <m:r>
                        <w:rPr>
                          <w:rFonts w:ascii="Cambria Math" w:eastAsia="仿宋" w:hAnsi="Cambria Math"/>
                          <w:sz w:val="28"/>
                          <w:szCs w:val="28"/>
                        </w:rPr>
                        <m:t>i</m:t>
                      </m:r>
                    </m:sub>
                  </m:sSub>
                </m:e>
              </m:nary>
            </m:den>
          </m:f>
          <m:r>
            <w:rPr>
              <w:rFonts w:ascii="Cambria Math" w:eastAsia="仿宋" w:hAnsi="Cambria Math"/>
              <w:sz w:val="28"/>
              <w:szCs w:val="28"/>
            </w:rPr>
            <m:t>*100</m:t>
          </m:r>
        </m:oMath>
      </m:oMathPara>
    </w:p>
    <w:p w:rsidR="00BC59B2" w:rsidRPr="00BC59B2" w:rsidRDefault="00BC59B2" w:rsidP="00062026">
      <w:pPr>
        <w:spacing w:line="360" w:lineRule="auto"/>
        <w:rPr>
          <w:rFonts w:ascii="仿宋" w:eastAsia="仿宋" w:hAnsi="仿宋"/>
          <w:sz w:val="28"/>
          <w:szCs w:val="28"/>
        </w:rPr>
      </w:pPr>
      <w:r w:rsidRPr="00BC59B2">
        <w:rPr>
          <w:rFonts w:ascii="仿宋" w:eastAsia="仿宋" w:hAnsi="仿宋" w:hint="eastAsia"/>
          <w:sz w:val="28"/>
          <w:szCs w:val="28"/>
        </w:rPr>
        <w:t>其中：N为学生选的课程门数，对第i门课，Score</w:t>
      </w:r>
      <w:r w:rsidRPr="00BC59B2">
        <w:rPr>
          <w:rFonts w:ascii="仿宋" w:eastAsia="仿宋" w:hAnsi="仿宋" w:hint="eastAsia"/>
          <w:sz w:val="28"/>
          <w:szCs w:val="28"/>
          <w:vertAlign w:val="subscript"/>
        </w:rPr>
        <w:t>i</w:t>
      </w:r>
      <w:r w:rsidRPr="00BC59B2">
        <w:rPr>
          <w:rFonts w:ascii="仿宋" w:eastAsia="仿宋" w:hAnsi="仿宋" w:hint="eastAsia"/>
          <w:sz w:val="28"/>
          <w:szCs w:val="28"/>
        </w:rPr>
        <w:t>为成绩，Credit</w:t>
      </w:r>
      <w:r w:rsidRPr="00BC59B2">
        <w:rPr>
          <w:rFonts w:ascii="仿宋" w:eastAsia="仿宋" w:hAnsi="仿宋" w:hint="eastAsia"/>
          <w:sz w:val="28"/>
          <w:szCs w:val="28"/>
          <w:vertAlign w:val="subscript"/>
        </w:rPr>
        <w:t>i</w:t>
      </w:r>
      <w:r w:rsidRPr="00BC59B2">
        <w:rPr>
          <w:rFonts w:ascii="仿宋" w:eastAsia="仿宋" w:hAnsi="仿宋" w:hint="eastAsia"/>
          <w:sz w:val="28"/>
          <w:szCs w:val="28"/>
        </w:rPr>
        <w:t>为学分，HighestScore</w:t>
      </w:r>
      <w:r w:rsidRPr="00BC59B2">
        <w:rPr>
          <w:rFonts w:ascii="仿宋" w:eastAsia="仿宋" w:hAnsi="仿宋" w:hint="eastAsia"/>
          <w:sz w:val="28"/>
          <w:szCs w:val="28"/>
          <w:vertAlign w:val="subscript"/>
        </w:rPr>
        <w:t>i</w:t>
      </w:r>
      <w:r w:rsidRPr="00BC59B2">
        <w:rPr>
          <w:rFonts w:ascii="仿宋" w:eastAsia="仿宋" w:hAnsi="仿宋" w:hint="eastAsia"/>
          <w:sz w:val="28"/>
          <w:szCs w:val="28"/>
        </w:rPr>
        <w:t>为本次选修该课程学生的最高成绩。</w:t>
      </w:r>
    </w:p>
    <w:p w:rsidR="00BC59B2" w:rsidRPr="00BC59B2" w:rsidRDefault="00BC59B2" w:rsidP="003B465D">
      <w:pPr>
        <w:spacing w:line="560" w:lineRule="exact"/>
        <w:rPr>
          <w:rFonts w:ascii="仿宋" w:eastAsia="仿宋" w:hAnsi="仿宋"/>
          <w:sz w:val="28"/>
          <w:szCs w:val="28"/>
        </w:rPr>
      </w:pPr>
      <w:r w:rsidRPr="00BC59B2">
        <w:rPr>
          <w:rFonts w:ascii="仿宋" w:eastAsia="仿宋" w:hAnsi="仿宋" w:hint="eastAsia"/>
          <w:sz w:val="28"/>
          <w:szCs w:val="28"/>
        </w:rPr>
        <w:t>注：（1）成绩为等级制的，换算成百分制成绩。</w:t>
      </w:r>
      <w:r w:rsidRPr="00BC59B2">
        <w:rPr>
          <w:rFonts w:ascii="仿宋" w:eastAsia="仿宋" w:hAnsi="仿宋"/>
          <w:sz w:val="28"/>
          <w:szCs w:val="28"/>
        </w:rPr>
        <w:t>（2）</w:t>
      </w:r>
      <w:r w:rsidRPr="00BC59B2">
        <w:rPr>
          <w:rFonts w:ascii="仿宋" w:eastAsia="仿宋" w:hAnsi="仿宋" w:hint="eastAsia"/>
          <w:sz w:val="28"/>
          <w:szCs w:val="28"/>
        </w:rPr>
        <w:t>如课程免修，按本次选修该课程学生的最高成绩记。</w:t>
      </w:r>
    </w:p>
    <w:p w:rsidR="00BC59B2" w:rsidRPr="00BC59B2" w:rsidRDefault="00BC59B2" w:rsidP="003B465D">
      <w:pPr>
        <w:spacing w:beforeLines="50" w:before="156" w:line="560" w:lineRule="exact"/>
        <w:ind w:firstLineChars="200" w:firstLine="560"/>
        <w:rPr>
          <w:rFonts w:ascii="仿宋" w:eastAsia="仿宋" w:hAnsi="仿宋"/>
          <w:sz w:val="28"/>
          <w:szCs w:val="28"/>
        </w:rPr>
      </w:pPr>
      <w:r w:rsidRPr="00BC59B2">
        <w:rPr>
          <w:rFonts w:ascii="仿宋" w:eastAsia="仿宋" w:hAnsi="仿宋" w:hint="eastAsia"/>
          <w:sz w:val="28"/>
          <w:szCs w:val="28"/>
        </w:rPr>
        <w:t>2、学术（实践）创新奖学金</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2.1 学术学位研究生</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根据发表的论文评选。参选成果包括A档：中科院一区论文及CCF A类期刊会议、B档：中科院二区论文及CCF B类期刊会议、C档：中科院三区论文及CCF C类期刊会议；D档：其他SCI期刊。</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2.2 专业学位研究生</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根据发表的论文和专利获奖等成果评选。</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参选成果包括A档：中科院一区论文及CCF A类期刊会议。B档：获得国家级或省部级科技奖励一等奖1项、且有个人获奖证书，已授权的发明专利（排名前三且位于学生发明者的第一名有效）；C档：获得省部级科技奖励二等奖（排名前七名）或三等奖（排名前五名）1项，已进入实审的发明专利。</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2.3 评选说明</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论文以正式录用通知为准。</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lastRenderedPageBreak/>
        <w:t>申请者必须是论文的第一作者，或申请者是第二作者时其导师（含副导师）是第一作者。第一作者、通讯作者及申请者的第一署名单位必须是中国海洋大学。</w:t>
      </w:r>
    </w:p>
    <w:p w:rsidR="00BC59B2" w:rsidRPr="00BC59B2" w:rsidRDefault="00BC59B2" w:rsidP="003B465D">
      <w:pPr>
        <w:spacing w:line="560" w:lineRule="exact"/>
        <w:ind w:firstLineChars="200" w:firstLine="560"/>
        <w:rPr>
          <w:rFonts w:ascii="仿宋" w:eastAsia="仿宋" w:hAnsi="仿宋"/>
          <w:sz w:val="28"/>
          <w:szCs w:val="28"/>
        </w:rPr>
      </w:pPr>
      <w:r w:rsidRPr="00BC59B2">
        <w:rPr>
          <w:rFonts w:ascii="仿宋" w:eastAsia="仿宋" w:hAnsi="仿宋" w:hint="eastAsia"/>
          <w:sz w:val="28"/>
          <w:szCs w:val="28"/>
        </w:rPr>
        <w:t>首先对申请者按最高档成果分组。组内比较申请者单项最高成果，高者优先。最高成果相同的，比较次高成果，高者优先，以此类推。组内成果相同的，比较下一档成果。</w:t>
      </w:r>
    </w:p>
    <w:p w:rsidR="00BC59B2" w:rsidRPr="00BC59B2" w:rsidRDefault="00BC59B2" w:rsidP="003B465D">
      <w:pPr>
        <w:spacing w:beforeLines="100" w:before="312" w:line="560" w:lineRule="exact"/>
        <w:ind w:firstLineChars="200" w:firstLine="562"/>
        <w:rPr>
          <w:rFonts w:ascii="仿宋" w:eastAsia="仿宋" w:hAnsi="仿宋"/>
          <w:b/>
          <w:sz w:val="28"/>
          <w:szCs w:val="28"/>
        </w:rPr>
      </w:pPr>
      <w:r w:rsidRPr="00BC59B2">
        <w:rPr>
          <w:rFonts w:ascii="仿宋" w:eastAsia="仿宋" w:hAnsi="仿宋" w:hint="eastAsia"/>
          <w:b/>
          <w:sz w:val="28"/>
          <w:szCs w:val="28"/>
        </w:rPr>
        <w:t>（三）评定形式</w:t>
      </w:r>
    </w:p>
    <w:p w:rsidR="00BC59B2" w:rsidRPr="00BC59B2" w:rsidRDefault="00BC59B2" w:rsidP="003B465D">
      <w:pPr>
        <w:spacing w:beforeLines="50" w:before="156" w:line="560" w:lineRule="exact"/>
        <w:ind w:firstLineChars="200" w:firstLine="560"/>
        <w:rPr>
          <w:rFonts w:ascii="仿宋" w:eastAsia="仿宋" w:hAnsi="仿宋"/>
          <w:sz w:val="28"/>
          <w:szCs w:val="28"/>
        </w:rPr>
      </w:pPr>
      <w:r w:rsidRPr="00BC59B2">
        <w:rPr>
          <w:rFonts w:ascii="仿宋" w:eastAsia="仿宋" w:hAnsi="仿宋" w:hint="eastAsia"/>
          <w:sz w:val="28"/>
          <w:szCs w:val="28"/>
        </w:rPr>
        <w:t>1.</w:t>
      </w:r>
      <w:r w:rsidRPr="00BC59B2">
        <w:rPr>
          <w:rFonts w:ascii="仿宋" w:eastAsia="仿宋" w:hAnsi="仿宋"/>
          <w:sz w:val="28"/>
          <w:szCs w:val="28"/>
        </w:rPr>
        <w:t xml:space="preserve"> </w:t>
      </w:r>
      <w:r w:rsidRPr="00BC59B2">
        <w:rPr>
          <w:rFonts w:ascii="仿宋" w:eastAsia="仿宋" w:hAnsi="仿宋" w:hint="eastAsia"/>
          <w:sz w:val="28"/>
          <w:szCs w:val="28"/>
        </w:rPr>
        <w:t>学习奖学金按专业方向分别评定，计算申请者的最终分，排序评先。</w:t>
      </w:r>
    </w:p>
    <w:p w:rsidR="00BC59B2" w:rsidRPr="00BC59B2" w:rsidRDefault="00BC59B2" w:rsidP="003B465D">
      <w:pPr>
        <w:spacing w:beforeLines="50" w:before="156" w:line="560" w:lineRule="exact"/>
        <w:ind w:firstLineChars="200" w:firstLine="560"/>
        <w:rPr>
          <w:rFonts w:ascii="仿宋" w:eastAsia="仿宋" w:hAnsi="仿宋"/>
          <w:sz w:val="28"/>
          <w:szCs w:val="28"/>
        </w:rPr>
      </w:pPr>
      <w:r w:rsidRPr="00BC59B2">
        <w:rPr>
          <w:rFonts w:ascii="仿宋" w:eastAsia="仿宋" w:hAnsi="仿宋" w:hint="eastAsia"/>
          <w:sz w:val="28"/>
          <w:szCs w:val="28"/>
        </w:rPr>
        <w:t>2.</w:t>
      </w:r>
      <w:r w:rsidRPr="00BC59B2">
        <w:rPr>
          <w:rFonts w:ascii="仿宋" w:eastAsia="仿宋" w:hAnsi="仿宋"/>
          <w:sz w:val="28"/>
          <w:szCs w:val="28"/>
        </w:rPr>
        <w:t xml:space="preserve"> </w:t>
      </w:r>
      <w:r w:rsidRPr="00BC59B2">
        <w:rPr>
          <w:rFonts w:ascii="仿宋" w:eastAsia="仿宋" w:hAnsi="仿宋" w:hint="eastAsia"/>
          <w:sz w:val="28"/>
          <w:szCs w:val="28"/>
        </w:rPr>
        <w:t>学术（实践）创新奖学金按博士生、硕士生及专业方向分别评定，根据申请者成果排序评先，系奖学金评定小组审核评定。</w:t>
      </w:r>
    </w:p>
    <w:p w:rsidR="00BC59B2" w:rsidRPr="00BC59B2" w:rsidRDefault="00BC59B2" w:rsidP="003B465D">
      <w:pPr>
        <w:spacing w:beforeLines="50" w:before="156" w:line="560" w:lineRule="exact"/>
        <w:ind w:firstLineChars="200" w:firstLine="560"/>
        <w:rPr>
          <w:rFonts w:ascii="仿宋" w:eastAsia="仿宋" w:hAnsi="仿宋"/>
          <w:sz w:val="28"/>
          <w:szCs w:val="28"/>
        </w:rPr>
      </w:pPr>
      <w:r w:rsidRPr="00BC59B2">
        <w:rPr>
          <w:rFonts w:ascii="仿宋" w:eastAsia="仿宋" w:hAnsi="仿宋" w:hint="eastAsia"/>
          <w:sz w:val="28"/>
          <w:szCs w:val="28"/>
        </w:rPr>
        <w:t>3. 其他情况由系奖学金评定小组界定。</w:t>
      </w:r>
    </w:p>
    <w:p w:rsidR="00BC59B2" w:rsidRPr="00C43EB3" w:rsidRDefault="00BC59B2" w:rsidP="003B465D">
      <w:pPr>
        <w:spacing w:line="560" w:lineRule="exact"/>
      </w:pPr>
    </w:p>
    <w:p w:rsidR="00EF7BB5" w:rsidRPr="00BC59B2" w:rsidRDefault="00882765" w:rsidP="003B465D">
      <w:pPr>
        <w:pStyle w:val="-11"/>
        <w:spacing w:line="560" w:lineRule="exact"/>
        <w:ind w:firstLine="643"/>
        <w:jc w:val="center"/>
        <w:rPr>
          <w:rFonts w:ascii="仿宋_GB2312" w:eastAsia="仿宋_GB2312" w:hAnsi="仿宋_GB2312" w:cs="仿宋_GB2312"/>
          <w:bCs/>
          <w:sz w:val="28"/>
          <w:szCs w:val="28"/>
        </w:rPr>
      </w:pPr>
      <w:r>
        <w:rPr>
          <w:rFonts w:ascii="黑体" w:eastAsia="黑体" w:hAnsi="黑体" w:cs="黑体" w:hint="eastAsia"/>
          <w:b/>
          <w:sz w:val="32"/>
          <w:szCs w:val="32"/>
        </w:rPr>
        <w:t>第三章</w:t>
      </w:r>
      <w:r w:rsidRPr="003141D0">
        <w:rPr>
          <w:rFonts w:ascii="黑体" w:eastAsia="黑体" w:hAnsi="黑体" w:cs="黑体" w:hint="eastAsia"/>
          <w:b/>
          <w:sz w:val="32"/>
          <w:szCs w:val="32"/>
        </w:rPr>
        <w:t xml:space="preserve">  </w:t>
      </w:r>
      <w:r w:rsidR="00FF55F3">
        <w:rPr>
          <w:rFonts w:ascii="黑体" w:eastAsia="黑体" w:hAnsi="黑体" w:cs="黑体" w:hint="eastAsia"/>
          <w:b/>
          <w:sz w:val="32"/>
          <w:szCs w:val="32"/>
        </w:rPr>
        <w:t>海洋</w:t>
      </w:r>
      <w:r>
        <w:rPr>
          <w:rFonts w:ascii="黑体" w:eastAsia="黑体" w:hAnsi="黑体" w:cs="黑体" w:hint="eastAsia"/>
          <w:b/>
          <w:sz w:val="32"/>
          <w:szCs w:val="32"/>
        </w:rPr>
        <w:t>技术</w:t>
      </w:r>
      <w:r w:rsidRPr="003141D0">
        <w:rPr>
          <w:rFonts w:ascii="黑体" w:eastAsia="黑体" w:hAnsi="黑体" w:cs="黑体" w:hint="eastAsia"/>
          <w:b/>
          <w:sz w:val="32"/>
          <w:szCs w:val="32"/>
        </w:rPr>
        <w:t>系</w:t>
      </w:r>
    </w:p>
    <w:p w:rsidR="007417FB" w:rsidRPr="005E762E" w:rsidRDefault="007417FB" w:rsidP="003B465D">
      <w:pPr>
        <w:spacing w:afterLines="50" w:after="156" w:line="560" w:lineRule="exact"/>
        <w:ind w:firstLineChars="221" w:firstLine="619"/>
        <w:rPr>
          <w:rFonts w:ascii="仿宋" w:eastAsia="仿宋" w:hAnsi="仿宋"/>
          <w:sz w:val="28"/>
          <w:szCs w:val="28"/>
        </w:rPr>
      </w:pPr>
      <w:r w:rsidRPr="005E762E">
        <w:rPr>
          <w:rFonts w:ascii="仿宋" w:eastAsia="仿宋" w:hAnsi="仿宋"/>
          <w:sz w:val="28"/>
          <w:szCs w:val="28"/>
        </w:rPr>
        <w:t>为</w:t>
      </w:r>
      <w:r w:rsidRPr="005E762E">
        <w:rPr>
          <w:rFonts w:ascii="仿宋" w:eastAsia="仿宋" w:hAnsi="仿宋" w:hint="eastAsia"/>
          <w:sz w:val="28"/>
          <w:szCs w:val="28"/>
        </w:rPr>
        <w:t>保障和提高我系</w:t>
      </w:r>
      <w:r w:rsidRPr="005E762E">
        <w:rPr>
          <w:rFonts w:ascii="仿宋" w:eastAsia="仿宋" w:hAnsi="仿宋"/>
          <w:sz w:val="28"/>
          <w:szCs w:val="28"/>
        </w:rPr>
        <w:t>研究生</w:t>
      </w:r>
      <w:r w:rsidRPr="005E762E">
        <w:rPr>
          <w:rFonts w:ascii="仿宋" w:eastAsia="仿宋" w:hAnsi="仿宋" w:hint="eastAsia"/>
          <w:sz w:val="28"/>
          <w:szCs w:val="28"/>
        </w:rPr>
        <w:t>待遇水平，激发研究生创新实践能力，依</w:t>
      </w:r>
      <w:r w:rsidRPr="005E762E">
        <w:rPr>
          <w:rFonts w:ascii="仿宋" w:eastAsia="仿宋" w:hAnsi="仿宋"/>
          <w:sz w:val="28"/>
          <w:szCs w:val="28"/>
        </w:rPr>
        <w:t>据《</w:t>
      </w:r>
      <w:r w:rsidRPr="005E762E">
        <w:rPr>
          <w:rFonts w:ascii="仿宋" w:eastAsia="仿宋" w:hAnsi="仿宋" w:hint="eastAsia"/>
          <w:sz w:val="28"/>
          <w:szCs w:val="28"/>
        </w:rPr>
        <w:t>中国海洋大学研究生资助与奖励办法》（海大研字[</w:t>
      </w:r>
      <w:r w:rsidRPr="005E762E">
        <w:rPr>
          <w:rFonts w:ascii="仿宋" w:eastAsia="仿宋" w:hAnsi="仿宋"/>
          <w:sz w:val="28"/>
          <w:szCs w:val="28"/>
        </w:rPr>
        <w:t>2018]</w:t>
      </w:r>
      <w:r w:rsidRPr="005E762E">
        <w:rPr>
          <w:rFonts w:ascii="仿宋" w:eastAsia="仿宋" w:hAnsi="仿宋" w:hint="eastAsia"/>
          <w:sz w:val="28"/>
          <w:szCs w:val="28"/>
        </w:rPr>
        <w:t>27号）、《中国海洋大学研究生学业奖学金管理办法</w:t>
      </w:r>
      <w:r w:rsidRPr="005E762E">
        <w:rPr>
          <w:rFonts w:ascii="仿宋" w:eastAsia="仿宋" w:hAnsi="仿宋"/>
          <w:sz w:val="28"/>
          <w:szCs w:val="28"/>
        </w:rPr>
        <w:t>》</w:t>
      </w:r>
      <w:r w:rsidRPr="005E762E">
        <w:rPr>
          <w:rFonts w:ascii="仿宋" w:eastAsia="仿宋" w:hAnsi="仿宋" w:hint="eastAsia"/>
          <w:sz w:val="28"/>
          <w:szCs w:val="28"/>
        </w:rPr>
        <w:t>（海大研字[</w:t>
      </w:r>
      <w:r w:rsidRPr="005E762E">
        <w:rPr>
          <w:rFonts w:ascii="仿宋" w:eastAsia="仿宋" w:hAnsi="仿宋"/>
          <w:sz w:val="28"/>
          <w:szCs w:val="28"/>
        </w:rPr>
        <w:t>2018]29</w:t>
      </w:r>
      <w:r w:rsidRPr="005E762E">
        <w:rPr>
          <w:rFonts w:ascii="仿宋" w:eastAsia="仿宋" w:hAnsi="仿宋" w:hint="eastAsia"/>
          <w:sz w:val="28"/>
          <w:szCs w:val="28"/>
        </w:rPr>
        <w:t>号）</w:t>
      </w:r>
      <w:r w:rsidRPr="005E762E">
        <w:rPr>
          <w:rFonts w:ascii="仿宋" w:eastAsia="仿宋" w:hAnsi="仿宋"/>
          <w:sz w:val="28"/>
          <w:szCs w:val="28"/>
        </w:rPr>
        <w:t>，</w:t>
      </w:r>
      <w:r w:rsidRPr="005E762E">
        <w:rPr>
          <w:rFonts w:ascii="仿宋" w:eastAsia="仿宋" w:hAnsi="仿宋" w:hint="eastAsia"/>
          <w:sz w:val="28"/>
          <w:szCs w:val="28"/>
        </w:rPr>
        <w:t>海洋技术系</w:t>
      </w:r>
      <w:r w:rsidRPr="005E762E">
        <w:rPr>
          <w:rFonts w:ascii="仿宋" w:eastAsia="仿宋" w:hAnsi="仿宋"/>
          <w:sz w:val="28"/>
          <w:szCs w:val="28"/>
        </w:rPr>
        <w:t>制定</w:t>
      </w:r>
      <w:r w:rsidRPr="005E762E">
        <w:rPr>
          <w:rFonts w:ascii="仿宋" w:eastAsia="仿宋" w:hAnsi="仿宋" w:hint="eastAsia"/>
          <w:sz w:val="28"/>
          <w:szCs w:val="28"/>
        </w:rPr>
        <w:t>了硕士研究生学习奖学金、学术创新奖学金（学术学位研究生）、实践创新奖学金（专业学位研究生）的评定</w:t>
      </w:r>
      <w:r w:rsidRPr="005E762E">
        <w:rPr>
          <w:rFonts w:ascii="仿宋" w:eastAsia="仿宋" w:hAnsi="仿宋"/>
          <w:sz w:val="28"/>
          <w:szCs w:val="28"/>
        </w:rPr>
        <w:t>实施细则。</w:t>
      </w:r>
    </w:p>
    <w:p w:rsidR="007417FB" w:rsidRPr="005E762E" w:rsidRDefault="007417FB" w:rsidP="003B465D">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（一）</w:t>
      </w:r>
      <w:r w:rsidRPr="005E762E">
        <w:rPr>
          <w:rFonts w:ascii="仿宋" w:eastAsia="仿宋" w:hAnsi="仿宋"/>
          <w:sz w:val="28"/>
          <w:szCs w:val="28"/>
        </w:rPr>
        <w:t>评选基本条件</w:t>
      </w:r>
    </w:p>
    <w:p w:rsidR="007417FB" w:rsidRPr="005E762E" w:rsidRDefault="007417FB" w:rsidP="003B465D">
      <w:pPr>
        <w:spacing w:afterLines="50" w:after="156" w:line="560" w:lineRule="exact"/>
        <w:ind w:firstLineChars="249" w:firstLine="697"/>
        <w:rPr>
          <w:rFonts w:ascii="仿宋" w:eastAsia="仿宋" w:hAnsi="仿宋"/>
          <w:sz w:val="28"/>
          <w:szCs w:val="28"/>
        </w:rPr>
      </w:pPr>
      <w:r w:rsidRPr="005E762E">
        <w:rPr>
          <w:rFonts w:ascii="仿宋" w:eastAsia="仿宋" w:hAnsi="仿宋" w:hint="eastAsia"/>
          <w:sz w:val="28"/>
          <w:szCs w:val="28"/>
        </w:rPr>
        <w:t>符合</w:t>
      </w:r>
      <w:r w:rsidRPr="005E762E">
        <w:rPr>
          <w:rFonts w:ascii="仿宋" w:eastAsia="仿宋" w:hAnsi="仿宋"/>
          <w:sz w:val="28"/>
          <w:szCs w:val="28"/>
        </w:rPr>
        <w:t>《</w:t>
      </w:r>
      <w:r w:rsidRPr="005E762E">
        <w:rPr>
          <w:rFonts w:ascii="仿宋" w:eastAsia="仿宋" w:hAnsi="仿宋" w:hint="eastAsia"/>
          <w:sz w:val="28"/>
          <w:szCs w:val="28"/>
        </w:rPr>
        <w:t>中国海洋大学研究生学业奖学金管理办法</w:t>
      </w:r>
      <w:r w:rsidRPr="005E762E">
        <w:rPr>
          <w:rFonts w:ascii="仿宋" w:eastAsia="仿宋" w:hAnsi="仿宋"/>
          <w:sz w:val="28"/>
          <w:szCs w:val="28"/>
        </w:rPr>
        <w:t>》</w:t>
      </w:r>
      <w:r w:rsidRPr="005E762E">
        <w:rPr>
          <w:rFonts w:ascii="仿宋" w:eastAsia="仿宋" w:hAnsi="仿宋" w:hint="eastAsia"/>
          <w:sz w:val="28"/>
          <w:szCs w:val="28"/>
        </w:rPr>
        <w:t>（海大研字[</w:t>
      </w:r>
      <w:r w:rsidRPr="005E762E">
        <w:rPr>
          <w:rFonts w:ascii="仿宋" w:eastAsia="仿宋" w:hAnsi="仿宋"/>
          <w:sz w:val="28"/>
          <w:szCs w:val="28"/>
        </w:rPr>
        <w:t>2018]29</w:t>
      </w:r>
      <w:r w:rsidRPr="005E762E">
        <w:rPr>
          <w:rFonts w:ascii="仿宋" w:eastAsia="仿宋" w:hAnsi="仿宋" w:hint="eastAsia"/>
          <w:sz w:val="28"/>
          <w:szCs w:val="28"/>
        </w:rPr>
        <w:t>号）中的各项要求。</w:t>
      </w:r>
    </w:p>
    <w:p w:rsidR="007417FB" w:rsidRPr="005E762E" w:rsidRDefault="007417FB" w:rsidP="003B465D">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lastRenderedPageBreak/>
        <w:t>（二）评选细则</w:t>
      </w:r>
    </w:p>
    <w:p w:rsidR="007417FB" w:rsidRPr="005E762E" w:rsidRDefault="007417FB" w:rsidP="003B465D">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学业奖学金分为学习奖学金、学术（实践）创新奖学金、文体和社会活动奖学金、科技竞赛奖学金四项。基本修业年限内，各项学业奖学金仅可参加一次评选。各培养层次研究生均可申请相应类别奖学金，除卓越奖学金外，用于获得其他所有奖学金的学术成果均不得重复使用。</w:t>
      </w:r>
    </w:p>
    <w:p w:rsidR="007417FB" w:rsidRPr="005E762E" w:rsidRDefault="007417FB" w:rsidP="003B465D">
      <w:pPr>
        <w:spacing w:afterLines="50" w:after="156" w:line="560" w:lineRule="exact"/>
        <w:ind w:firstLineChars="199" w:firstLine="557"/>
        <w:rPr>
          <w:rFonts w:ascii="仿宋" w:eastAsia="仿宋" w:hAnsi="仿宋"/>
          <w:sz w:val="28"/>
          <w:szCs w:val="28"/>
        </w:rPr>
      </w:pPr>
      <w:r w:rsidRPr="005E762E">
        <w:rPr>
          <w:rFonts w:ascii="仿宋" w:eastAsia="仿宋" w:hAnsi="仿宋" w:hint="eastAsia"/>
          <w:sz w:val="28"/>
          <w:szCs w:val="28"/>
        </w:rPr>
        <w:t>1.</w:t>
      </w:r>
      <w:r w:rsidRPr="005E762E">
        <w:rPr>
          <w:rFonts w:ascii="仿宋" w:eastAsia="仿宋" w:hAnsi="仿宋"/>
          <w:sz w:val="28"/>
          <w:szCs w:val="28"/>
        </w:rPr>
        <w:t xml:space="preserve"> </w:t>
      </w:r>
      <w:r w:rsidRPr="005E762E">
        <w:rPr>
          <w:rFonts w:ascii="仿宋" w:eastAsia="仿宋" w:hAnsi="仿宋" w:hint="eastAsia"/>
          <w:sz w:val="28"/>
          <w:szCs w:val="28"/>
        </w:rPr>
        <w:t>硕士研究生学习奖学金</w:t>
      </w:r>
    </w:p>
    <w:p w:rsidR="007417FB" w:rsidRPr="005E762E" w:rsidRDefault="007417FB" w:rsidP="003B465D">
      <w:pPr>
        <w:spacing w:afterLines="50" w:after="156" w:line="560" w:lineRule="exact"/>
        <w:ind w:firstLineChars="199" w:firstLine="557"/>
        <w:rPr>
          <w:rFonts w:ascii="仿宋" w:eastAsia="仿宋" w:hAnsi="仿宋"/>
          <w:sz w:val="28"/>
          <w:szCs w:val="28"/>
        </w:rPr>
      </w:pPr>
      <w:r w:rsidRPr="005E762E">
        <w:rPr>
          <w:rFonts w:ascii="仿宋" w:eastAsia="仿宋" w:hAnsi="仿宋" w:hint="eastAsia"/>
          <w:sz w:val="28"/>
          <w:szCs w:val="28"/>
        </w:rPr>
        <w:t>完成个人培养计划课程且成绩合格，</w:t>
      </w:r>
      <w:r w:rsidRPr="005E762E">
        <w:rPr>
          <w:rFonts w:ascii="仿宋" w:eastAsia="仿宋" w:hAnsi="仿宋"/>
          <w:sz w:val="28"/>
          <w:szCs w:val="28"/>
        </w:rPr>
        <w:t>以</w:t>
      </w:r>
      <w:r w:rsidRPr="005E762E">
        <w:rPr>
          <w:rFonts w:ascii="仿宋" w:eastAsia="仿宋" w:hAnsi="仿宋" w:hint="eastAsia"/>
          <w:sz w:val="28"/>
          <w:szCs w:val="28"/>
        </w:rPr>
        <w:t>研究生管理</w:t>
      </w:r>
      <w:r w:rsidRPr="005E762E">
        <w:rPr>
          <w:rFonts w:ascii="仿宋" w:eastAsia="仿宋" w:hAnsi="仿宋"/>
          <w:sz w:val="28"/>
          <w:szCs w:val="28"/>
        </w:rPr>
        <w:t>系统成绩为准</w:t>
      </w:r>
      <w:r w:rsidRPr="005E762E">
        <w:rPr>
          <w:rFonts w:ascii="仿宋" w:eastAsia="仿宋" w:hAnsi="仿宋" w:hint="eastAsia"/>
          <w:sz w:val="28"/>
          <w:szCs w:val="28"/>
        </w:rPr>
        <w:t>。</w:t>
      </w:r>
    </w:p>
    <w:p w:rsidR="007417FB" w:rsidRPr="005E762E" w:rsidRDefault="007417FB" w:rsidP="001B3C37">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按照以下规定的课程加权平均分排序优先，若英语免修，则成绩按申请者中相对应的该项最高分计算。</w:t>
      </w:r>
    </w:p>
    <w:p w:rsidR="007417FB" w:rsidRPr="005E762E" w:rsidRDefault="007417FB" w:rsidP="001B3C37">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A）学术硕士：外国语（上）、外国语（下）、自然辩证法、中国特色社会主义、2门基础课（不包括学术论文写作和学术道德与规范）、1门专业课、1门其他课程</w:t>
      </w:r>
    </w:p>
    <w:p w:rsidR="007417FB" w:rsidRPr="005E762E" w:rsidRDefault="007417FB" w:rsidP="001B3C37">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B）专业硕士：外国语、自然辩证法、2门基础理论课、1门专业技术课、1门选修课</w:t>
      </w:r>
    </w:p>
    <w:p w:rsidR="007417FB" w:rsidRPr="005E762E" w:rsidRDefault="007417FB" w:rsidP="003B465D">
      <w:pPr>
        <w:spacing w:afterLines="50" w:after="156" w:line="560" w:lineRule="exact"/>
        <w:ind w:firstLineChars="199" w:firstLine="557"/>
        <w:rPr>
          <w:rFonts w:ascii="仿宋" w:eastAsia="仿宋" w:hAnsi="仿宋"/>
          <w:sz w:val="28"/>
          <w:szCs w:val="28"/>
        </w:rPr>
      </w:pPr>
      <w:r w:rsidRPr="005E762E">
        <w:rPr>
          <w:rFonts w:ascii="仿宋" w:eastAsia="仿宋" w:hAnsi="仿宋"/>
          <w:sz w:val="28"/>
          <w:szCs w:val="28"/>
        </w:rPr>
        <w:t>成绩加权计算公式为：</w:t>
      </w:r>
    </w:p>
    <w:p w:rsidR="007417FB" w:rsidRPr="005E762E" w:rsidRDefault="005E762E" w:rsidP="003B465D">
      <w:pPr>
        <w:spacing w:afterLines="50" w:after="156" w:line="560" w:lineRule="exact"/>
        <w:ind w:firstLineChars="199" w:firstLine="557"/>
        <w:rPr>
          <w:rFonts w:ascii="仿宋" w:eastAsia="仿宋" w:hAnsi="仿宋"/>
          <w:sz w:val="28"/>
          <w:szCs w:val="28"/>
        </w:rPr>
      </w:pPr>
      <m:oMathPara>
        <m:oMath>
          <m:r>
            <m:rPr>
              <m:sty m:val="p"/>
            </m:rPr>
            <w:rPr>
              <w:rFonts w:ascii="Cambria Math" w:eastAsia="仿宋" w:hAnsi="Cambria Math" w:hint="eastAsia"/>
              <w:sz w:val="28"/>
              <w:szCs w:val="28"/>
            </w:rPr>
            <m:t>课程加权</m:t>
          </m:r>
          <m:r>
            <m:rPr>
              <m:sty m:val="p"/>
            </m:rPr>
            <w:rPr>
              <w:rFonts w:ascii="Cambria Math" w:eastAsia="仿宋" w:hAnsi="Cambria Math"/>
              <w:sz w:val="28"/>
              <w:szCs w:val="28"/>
            </w:rPr>
            <m:t>平均分＝</m:t>
          </m:r>
          <m:f>
            <m:fPr>
              <m:ctrlPr>
                <w:rPr>
                  <w:rFonts w:ascii="Cambria Math" w:eastAsia="仿宋" w:hAnsi="Cambria Math"/>
                  <w:sz w:val="28"/>
                  <w:szCs w:val="28"/>
                </w:rPr>
              </m:ctrlPr>
            </m:fPr>
            <m:num>
              <m:nary>
                <m:naryPr>
                  <m:chr m:val="∑"/>
                  <m:subHide m:val="1"/>
                  <m:supHide m:val="1"/>
                  <m:ctrlPr>
                    <w:rPr>
                      <w:rFonts w:ascii="Cambria Math" w:eastAsia="仿宋" w:hAnsi="Cambria Math"/>
                      <w:sz w:val="28"/>
                      <w:szCs w:val="28"/>
                    </w:rPr>
                  </m:ctrlPr>
                </m:naryPr>
                <m:sub/>
                <m:sup/>
                <m:e>
                  <m:r>
                    <m:rPr>
                      <m:sty m:val="p"/>
                    </m:rPr>
                    <w:rPr>
                      <w:rFonts w:ascii="Cambria Math" w:eastAsia="仿宋" w:hAnsi="Cambria Math"/>
                      <w:sz w:val="28"/>
                      <w:szCs w:val="28"/>
                    </w:rPr>
                    <m:t>（课程分数</m:t>
                  </m:r>
                  <m:r>
                    <m:rPr>
                      <m:sty m:val="p"/>
                    </m:rPr>
                    <w:rPr>
                      <w:rFonts w:ascii="Cambria Math" w:eastAsia="仿宋" w:hAnsi="Cambria Math"/>
                      <w:sz w:val="28"/>
                      <w:szCs w:val="28"/>
                    </w:rPr>
                    <m:t>×</m:t>
                  </m:r>
                  <m:r>
                    <m:rPr>
                      <m:sty m:val="p"/>
                    </m:rPr>
                    <w:rPr>
                      <w:rFonts w:ascii="Cambria Math" w:eastAsia="仿宋" w:hAnsi="Cambria Math"/>
                      <w:sz w:val="28"/>
                      <w:szCs w:val="28"/>
                    </w:rPr>
                    <m:t>课程学分）</m:t>
                  </m:r>
                </m:e>
              </m:nary>
            </m:num>
            <m:den>
              <m:r>
                <m:rPr>
                  <m:sty m:val="p"/>
                </m:rPr>
                <w:rPr>
                  <w:rFonts w:ascii="Cambria Math" w:eastAsia="仿宋" w:hAnsi="Cambria Math"/>
                  <w:sz w:val="28"/>
                  <w:szCs w:val="28"/>
                </w:rPr>
                <m:t>总学分</m:t>
              </m:r>
            </m:den>
          </m:f>
        </m:oMath>
      </m:oMathPara>
    </w:p>
    <w:p w:rsidR="007417FB" w:rsidRPr="005E762E" w:rsidRDefault="007417FB" w:rsidP="0011637D">
      <w:pPr>
        <w:spacing w:afterLines="50" w:after="156" w:line="560" w:lineRule="exact"/>
        <w:ind w:firstLineChars="199" w:firstLine="557"/>
        <w:rPr>
          <w:rFonts w:ascii="仿宋" w:eastAsia="仿宋" w:hAnsi="仿宋"/>
          <w:sz w:val="28"/>
          <w:szCs w:val="28"/>
        </w:rPr>
      </w:pPr>
      <w:r w:rsidRPr="005E762E">
        <w:rPr>
          <w:rFonts w:ascii="仿宋" w:eastAsia="仿宋" w:hAnsi="仿宋" w:hint="eastAsia"/>
          <w:sz w:val="28"/>
          <w:szCs w:val="28"/>
        </w:rPr>
        <w:t>注：若因参加出海任务或其他特殊原因错过考试，可向评定小组提出申请，申请通过后可参加下一年度评选。</w:t>
      </w:r>
    </w:p>
    <w:p w:rsidR="007417FB" w:rsidRPr="005E762E" w:rsidRDefault="007417FB" w:rsidP="0011637D">
      <w:pPr>
        <w:spacing w:afterLines="50" w:after="156" w:line="560" w:lineRule="exact"/>
        <w:ind w:firstLineChars="199" w:firstLine="557"/>
        <w:rPr>
          <w:rFonts w:ascii="仿宋" w:eastAsia="仿宋" w:hAnsi="仿宋"/>
          <w:sz w:val="28"/>
          <w:szCs w:val="28"/>
        </w:rPr>
      </w:pPr>
      <w:r w:rsidRPr="005E762E">
        <w:rPr>
          <w:rFonts w:ascii="仿宋" w:eastAsia="仿宋" w:hAnsi="仿宋" w:hint="eastAsia"/>
          <w:sz w:val="28"/>
          <w:szCs w:val="28"/>
        </w:rPr>
        <w:t>2.</w:t>
      </w:r>
      <w:r w:rsidRPr="005E762E">
        <w:rPr>
          <w:rFonts w:ascii="仿宋" w:eastAsia="仿宋" w:hAnsi="仿宋"/>
          <w:sz w:val="28"/>
          <w:szCs w:val="28"/>
        </w:rPr>
        <w:t xml:space="preserve"> </w:t>
      </w:r>
      <w:r w:rsidRPr="005E762E">
        <w:rPr>
          <w:rFonts w:ascii="仿宋" w:eastAsia="仿宋" w:hAnsi="仿宋" w:hint="eastAsia"/>
          <w:sz w:val="28"/>
          <w:szCs w:val="28"/>
        </w:rPr>
        <w:t>学术创新奖学金（学术学位研究生）</w:t>
      </w:r>
    </w:p>
    <w:p w:rsidR="007417FB" w:rsidRPr="005E762E" w:rsidRDefault="007417FB" w:rsidP="001B3C37">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根据研究生在科研活动中的学术创新成果进行评定：</w:t>
      </w:r>
    </w:p>
    <w:p w:rsidR="007417FB" w:rsidRPr="005E762E" w:rsidRDefault="007417FB" w:rsidP="001B3C37">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lastRenderedPageBreak/>
        <w:t>学术学位硕士：学术创新成果包括发表论文、出版专著、科研成果获奖、发明专利等。</w:t>
      </w:r>
    </w:p>
    <w:p w:rsidR="007417FB" w:rsidRPr="0011637D" w:rsidRDefault="007417FB" w:rsidP="0011637D">
      <w:pPr>
        <w:spacing w:line="560" w:lineRule="exact"/>
        <w:ind w:firstLineChars="200" w:firstLine="560"/>
        <w:rPr>
          <w:rFonts w:ascii="仿宋" w:eastAsia="仿宋" w:hAnsi="仿宋"/>
          <w:sz w:val="28"/>
          <w:szCs w:val="28"/>
        </w:rPr>
      </w:pPr>
      <w:r w:rsidRPr="0011637D">
        <w:rPr>
          <w:rFonts w:ascii="仿宋" w:eastAsia="仿宋" w:hAnsi="仿宋" w:hint="eastAsia"/>
          <w:sz w:val="28"/>
          <w:szCs w:val="28"/>
        </w:rPr>
        <w:t>学术学位博士：学术创新成果包括发表论文、出版专著、科研成果获奖、发明专利等。原则上要求发表与本专业相关的SCI或EI论文。</w:t>
      </w:r>
    </w:p>
    <w:p w:rsidR="007417FB" w:rsidRPr="005E762E" w:rsidRDefault="007417FB" w:rsidP="0011637D">
      <w:pPr>
        <w:spacing w:afterLines="50" w:after="156" w:line="560" w:lineRule="exact"/>
        <w:ind w:leftChars="300" w:left="2310" w:hangingChars="600" w:hanging="1680"/>
        <w:rPr>
          <w:rFonts w:ascii="仿宋" w:eastAsia="仿宋" w:hAnsi="仿宋"/>
          <w:sz w:val="28"/>
          <w:szCs w:val="28"/>
        </w:rPr>
      </w:pPr>
      <w:r w:rsidRPr="005E762E">
        <w:rPr>
          <w:rFonts w:ascii="仿宋" w:eastAsia="仿宋" w:hAnsi="仿宋" w:hint="eastAsia"/>
          <w:sz w:val="28"/>
          <w:szCs w:val="28"/>
        </w:rPr>
        <w:t>成果提交的基本要求如下：</w:t>
      </w:r>
    </w:p>
    <w:p w:rsidR="007417FB" w:rsidRPr="005E762E" w:rsidRDefault="007417FB" w:rsidP="003B465D">
      <w:pPr>
        <w:numPr>
          <w:ilvl w:val="0"/>
          <w:numId w:val="5"/>
        </w:numPr>
        <w:spacing w:afterLines="50" w:after="156" w:line="560" w:lineRule="exact"/>
        <w:rPr>
          <w:rFonts w:ascii="仿宋" w:eastAsia="仿宋" w:hAnsi="仿宋"/>
          <w:sz w:val="28"/>
          <w:szCs w:val="28"/>
        </w:rPr>
      </w:pPr>
      <w:r w:rsidRPr="005E762E">
        <w:rPr>
          <w:rFonts w:ascii="仿宋" w:eastAsia="仿宋" w:hAnsi="仿宋" w:hint="eastAsia"/>
          <w:sz w:val="28"/>
          <w:szCs w:val="28"/>
        </w:rPr>
        <w:t>学术成果需提供原件材料。由于时间原因论文尚未正式出版发行者，需提交编辑部接受函等证明材料。</w:t>
      </w:r>
    </w:p>
    <w:p w:rsidR="007417FB" w:rsidRPr="005E762E" w:rsidRDefault="007417FB" w:rsidP="003B465D">
      <w:pPr>
        <w:numPr>
          <w:ilvl w:val="0"/>
          <w:numId w:val="5"/>
        </w:numPr>
        <w:spacing w:afterLines="50" w:after="156" w:line="560" w:lineRule="exact"/>
        <w:rPr>
          <w:rFonts w:ascii="仿宋" w:eastAsia="仿宋" w:hAnsi="仿宋"/>
          <w:sz w:val="28"/>
          <w:szCs w:val="28"/>
        </w:rPr>
      </w:pPr>
      <w:r w:rsidRPr="005E762E">
        <w:rPr>
          <w:rFonts w:ascii="仿宋" w:eastAsia="仿宋" w:hAnsi="仿宋" w:hint="eastAsia"/>
          <w:sz w:val="28"/>
          <w:szCs w:val="28"/>
        </w:rPr>
        <w:t>学术成果的署名单位须为中国海洋大学。若发表文章或其它学术成果第一作者为申请者的指导教师，第二作者研究生可视为第一作者。</w:t>
      </w:r>
    </w:p>
    <w:p w:rsidR="007417FB" w:rsidRPr="005E762E" w:rsidRDefault="007417FB" w:rsidP="003B465D">
      <w:pPr>
        <w:numPr>
          <w:ilvl w:val="0"/>
          <w:numId w:val="5"/>
        </w:numPr>
        <w:spacing w:afterLines="50" w:after="156" w:line="560" w:lineRule="exact"/>
        <w:rPr>
          <w:rFonts w:ascii="仿宋" w:eastAsia="仿宋" w:hAnsi="仿宋"/>
          <w:sz w:val="28"/>
          <w:szCs w:val="28"/>
        </w:rPr>
      </w:pPr>
      <w:r w:rsidRPr="005E762E">
        <w:rPr>
          <w:rFonts w:ascii="仿宋" w:eastAsia="仿宋" w:hAnsi="仿宋" w:hint="eastAsia"/>
          <w:sz w:val="28"/>
          <w:szCs w:val="28"/>
        </w:rPr>
        <w:t>学术成果内容应与学科专业相关。</w:t>
      </w:r>
    </w:p>
    <w:p w:rsidR="007417FB" w:rsidRPr="005E762E" w:rsidRDefault="007417FB" w:rsidP="003B465D">
      <w:pPr>
        <w:spacing w:afterLines="50" w:after="156" w:line="560" w:lineRule="exact"/>
        <w:ind w:firstLineChars="199" w:firstLine="557"/>
        <w:rPr>
          <w:rFonts w:ascii="仿宋" w:eastAsia="仿宋" w:hAnsi="仿宋"/>
          <w:sz w:val="28"/>
          <w:szCs w:val="28"/>
        </w:rPr>
      </w:pPr>
      <w:r w:rsidRPr="005E762E">
        <w:rPr>
          <w:rFonts w:ascii="仿宋" w:eastAsia="仿宋" w:hAnsi="仿宋" w:hint="eastAsia"/>
          <w:sz w:val="28"/>
          <w:szCs w:val="28"/>
        </w:rPr>
        <w:t>2.</w:t>
      </w:r>
      <w:r w:rsidRPr="005E762E">
        <w:rPr>
          <w:rFonts w:ascii="仿宋" w:eastAsia="仿宋" w:hAnsi="仿宋"/>
          <w:sz w:val="28"/>
          <w:szCs w:val="28"/>
        </w:rPr>
        <w:t xml:space="preserve"> </w:t>
      </w:r>
      <w:r w:rsidRPr="005E762E">
        <w:rPr>
          <w:rFonts w:ascii="仿宋" w:eastAsia="仿宋" w:hAnsi="仿宋" w:hint="eastAsia"/>
          <w:sz w:val="28"/>
          <w:szCs w:val="28"/>
        </w:rPr>
        <w:t>实践创新奖学金（专业学位研究生）</w:t>
      </w:r>
    </w:p>
    <w:p w:rsidR="007417FB" w:rsidRPr="005E762E" w:rsidRDefault="007417FB" w:rsidP="003B465D">
      <w:pPr>
        <w:spacing w:afterLines="50" w:after="156" w:line="560" w:lineRule="exact"/>
        <w:ind w:firstLineChars="300" w:firstLine="840"/>
        <w:rPr>
          <w:rFonts w:ascii="仿宋" w:eastAsia="仿宋" w:hAnsi="仿宋"/>
          <w:sz w:val="28"/>
          <w:szCs w:val="28"/>
        </w:rPr>
      </w:pPr>
      <w:r w:rsidRPr="005E762E">
        <w:rPr>
          <w:rFonts w:ascii="仿宋" w:eastAsia="仿宋" w:hAnsi="仿宋" w:hint="eastAsia"/>
          <w:sz w:val="28"/>
          <w:szCs w:val="28"/>
        </w:rPr>
        <w:t>根据研究生在专业实践中的创新成果进行评定：</w:t>
      </w:r>
    </w:p>
    <w:p w:rsidR="007417FB" w:rsidRPr="005E762E" w:rsidRDefault="007417FB" w:rsidP="003B465D">
      <w:pPr>
        <w:spacing w:afterLines="50" w:after="156" w:line="560" w:lineRule="exact"/>
        <w:ind w:firstLineChars="300" w:firstLine="840"/>
        <w:rPr>
          <w:rFonts w:ascii="仿宋" w:eastAsia="仿宋" w:hAnsi="仿宋"/>
          <w:sz w:val="28"/>
          <w:szCs w:val="28"/>
        </w:rPr>
      </w:pPr>
      <w:r w:rsidRPr="005E762E">
        <w:rPr>
          <w:rFonts w:ascii="仿宋" w:eastAsia="仿宋" w:hAnsi="仿宋" w:hint="eastAsia"/>
          <w:sz w:val="28"/>
          <w:szCs w:val="28"/>
        </w:rPr>
        <w:t>专业学位硕士：实践创新成果包括经济效益、社会评价等。</w:t>
      </w:r>
    </w:p>
    <w:p w:rsidR="007417FB" w:rsidRPr="005E762E" w:rsidRDefault="007417FB" w:rsidP="003261E4">
      <w:pPr>
        <w:spacing w:afterLines="50" w:after="156" w:line="560" w:lineRule="exact"/>
        <w:ind w:firstLineChars="300" w:firstLine="840"/>
        <w:rPr>
          <w:rFonts w:ascii="仿宋" w:eastAsia="仿宋" w:hAnsi="仿宋"/>
          <w:sz w:val="28"/>
          <w:szCs w:val="28"/>
        </w:rPr>
      </w:pPr>
      <w:r w:rsidRPr="005E762E">
        <w:rPr>
          <w:rFonts w:ascii="仿宋" w:eastAsia="仿宋" w:hAnsi="仿宋" w:hint="eastAsia"/>
          <w:sz w:val="28"/>
          <w:szCs w:val="28"/>
        </w:rPr>
        <w:t>专业学位博士（即全日制工程博士）：实践创新成果包括经济效益、社会评价等。</w:t>
      </w:r>
    </w:p>
    <w:p w:rsidR="007417FB" w:rsidRPr="005E762E" w:rsidRDefault="007417FB" w:rsidP="003261E4">
      <w:pPr>
        <w:spacing w:afterLines="50" w:after="156" w:line="560" w:lineRule="exact"/>
        <w:ind w:firstLineChars="300" w:firstLine="840"/>
        <w:rPr>
          <w:rFonts w:ascii="仿宋" w:eastAsia="仿宋" w:hAnsi="仿宋"/>
          <w:sz w:val="28"/>
          <w:szCs w:val="28"/>
        </w:rPr>
      </w:pPr>
      <w:r w:rsidRPr="005E762E">
        <w:rPr>
          <w:rFonts w:ascii="仿宋" w:eastAsia="仿宋" w:hAnsi="仿宋" w:hint="eastAsia"/>
          <w:sz w:val="28"/>
          <w:szCs w:val="28"/>
        </w:rPr>
        <w:t>成果提交的基本要求如下：</w:t>
      </w:r>
    </w:p>
    <w:p w:rsidR="007417FB" w:rsidRPr="005E762E" w:rsidRDefault="007417FB" w:rsidP="003261E4">
      <w:pPr>
        <w:numPr>
          <w:ilvl w:val="0"/>
          <w:numId w:val="7"/>
        </w:numPr>
        <w:spacing w:afterLines="50" w:after="156" w:line="560" w:lineRule="exact"/>
        <w:rPr>
          <w:rFonts w:ascii="仿宋" w:eastAsia="仿宋" w:hAnsi="仿宋"/>
          <w:sz w:val="28"/>
          <w:szCs w:val="28"/>
        </w:rPr>
      </w:pPr>
      <w:r w:rsidRPr="005E762E">
        <w:rPr>
          <w:rFonts w:ascii="仿宋" w:eastAsia="仿宋" w:hAnsi="仿宋" w:hint="eastAsia"/>
          <w:sz w:val="28"/>
          <w:szCs w:val="28"/>
        </w:rPr>
        <w:t>实践成果需提供原件材料；</w:t>
      </w:r>
    </w:p>
    <w:p w:rsidR="007417FB" w:rsidRPr="005E762E" w:rsidRDefault="007417FB" w:rsidP="003261E4">
      <w:pPr>
        <w:numPr>
          <w:ilvl w:val="0"/>
          <w:numId w:val="7"/>
        </w:numPr>
        <w:spacing w:afterLines="50" w:after="156" w:line="560" w:lineRule="exact"/>
        <w:rPr>
          <w:rFonts w:ascii="仿宋" w:eastAsia="仿宋" w:hAnsi="仿宋"/>
          <w:sz w:val="28"/>
          <w:szCs w:val="28"/>
        </w:rPr>
      </w:pPr>
      <w:r w:rsidRPr="005E762E">
        <w:rPr>
          <w:rFonts w:ascii="仿宋" w:eastAsia="仿宋" w:hAnsi="仿宋" w:hint="eastAsia"/>
          <w:sz w:val="28"/>
          <w:szCs w:val="28"/>
        </w:rPr>
        <w:t>署名单位须为中国海洋大学。若成果第一作者为指导教师，第二作者研究生可视为第一作者；</w:t>
      </w:r>
    </w:p>
    <w:p w:rsidR="007417FB" w:rsidRPr="005E762E" w:rsidRDefault="007417FB" w:rsidP="003261E4">
      <w:pPr>
        <w:numPr>
          <w:ilvl w:val="0"/>
          <w:numId w:val="7"/>
        </w:numPr>
        <w:spacing w:afterLines="50" w:after="156" w:line="560" w:lineRule="exact"/>
        <w:ind w:leftChars="370" w:left="1197"/>
        <w:rPr>
          <w:rFonts w:ascii="仿宋" w:eastAsia="仿宋" w:hAnsi="仿宋"/>
          <w:sz w:val="28"/>
          <w:szCs w:val="28"/>
        </w:rPr>
      </w:pPr>
      <w:r w:rsidRPr="005E762E">
        <w:rPr>
          <w:rFonts w:ascii="仿宋" w:eastAsia="仿宋" w:hAnsi="仿宋" w:hint="eastAsia"/>
          <w:sz w:val="28"/>
          <w:szCs w:val="28"/>
        </w:rPr>
        <w:lastRenderedPageBreak/>
        <w:t>实践结果内容应与学科专业相关。</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（三）评定形式</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1.</w:t>
      </w:r>
      <w:r w:rsidRPr="005E762E">
        <w:rPr>
          <w:rFonts w:ascii="仿宋" w:eastAsia="仿宋" w:hAnsi="仿宋"/>
          <w:sz w:val="28"/>
          <w:szCs w:val="28"/>
        </w:rPr>
        <w:t xml:space="preserve"> </w:t>
      </w:r>
      <w:r w:rsidRPr="005E762E">
        <w:rPr>
          <w:rFonts w:ascii="仿宋" w:eastAsia="仿宋" w:hAnsi="仿宋" w:hint="eastAsia"/>
          <w:sz w:val="28"/>
          <w:szCs w:val="28"/>
        </w:rPr>
        <w:t>研究生学业奖学金实行申请制。</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2.</w:t>
      </w:r>
      <w:r w:rsidRPr="005E762E">
        <w:rPr>
          <w:rFonts w:ascii="仿宋" w:eastAsia="仿宋" w:hAnsi="仿宋"/>
          <w:sz w:val="28"/>
          <w:szCs w:val="28"/>
        </w:rPr>
        <w:t xml:space="preserve"> </w:t>
      </w:r>
      <w:r w:rsidRPr="005E762E">
        <w:rPr>
          <w:rFonts w:ascii="仿宋" w:eastAsia="仿宋" w:hAnsi="仿宋" w:hint="eastAsia"/>
          <w:sz w:val="28"/>
          <w:szCs w:val="28"/>
        </w:rPr>
        <w:t>学习奖学金评定：分专业计算课程加权平均分，排序优先。</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3.</w:t>
      </w:r>
      <w:r w:rsidRPr="005E762E">
        <w:rPr>
          <w:rFonts w:ascii="仿宋" w:eastAsia="仿宋" w:hAnsi="仿宋"/>
          <w:sz w:val="28"/>
          <w:szCs w:val="28"/>
        </w:rPr>
        <w:t xml:space="preserve"> </w:t>
      </w:r>
      <w:r w:rsidRPr="005E762E">
        <w:rPr>
          <w:rFonts w:ascii="仿宋" w:eastAsia="仿宋" w:hAnsi="仿宋" w:hint="eastAsia"/>
          <w:sz w:val="28"/>
          <w:szCs w:val="28"/>
        </w:rPr>
        <w:t>学术（实践）创新奖学金评定：分专业通过公开汇报答辩的形式进行评定。</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4.</w:t>
      </w:r>
      <w:r w:rsidRPr="005E762E">
        <w:rPr>
          <w:rFonts w:ascii="仿宋" w:eastAsia="仿宋" w:hAnsi="仿宋"/>
          <w:sz w:val="28"/>
          <w:szCs w:val="28"/>
        </w:rPr>
        <w:t xml:space="preserve"> </w:t>
      </w:r>
      <w:r w:rsidRPr="005E762E">
        <w:rPr>
          <w:rFonts w:ascii="仿宋" w:eastAsia="仿宋" w:hAnsi="仿宋" w:hint="eastAsia"/>
          <w:sz w:val="28"/>
          <w:szCs w:val="28"/>
        </w:rPr>
        <w:t>由各专业成立评定小组进行评定。</w:t>
      </w:r>
    </w:p>
    <w:p w:rsidR="007417FB" w:rsidRPr="005E762E" w:rsidRDefault="007417FB" w:rsidP="003261E4">
      <w:pPr>
        <w:spacing w:afterLines="50" w:after="156" w:line="560" w:lineRule="exact"/>
        <w:ind w:firstLineChars="200" w:firstLine="560"/>
        <w:rPr>
          <w:rFonts w:ascii="仿宋" w:eastAsia="仿宋" w:hAnsi="仿宋"/>
          <w:sz w:val="28"/>
          <w:szCs w:val="28"/>
        </w:rPr>
      </w:pPr>
      <w:r w:rsidRPr="005E762E">
        <w:rPr>
          <w:rFonts w:ascii="仿宋" w:eastAsia="仿宋" w:hAnsi="仿宋" w:hint="eastAsia"/>
          <w:sz w:val="28"/>
          <w:szCs w:val="28"/>
        </w:rPr>
        <w:t>（四）</w:t>
      </w:r>
      <w:r w:rsidRPr="005E762E">
        <w:rPr>
          <w:rFonts w:ascii="仿宋" w:eastAsia="仿宋" w:hAnsi="仿宋"/>
          <w:sz w:val="28"/>
          <w:szCs w:val="28"/>
        </w:rPr>
        <w:t>附则</w:t>
      </w:r>
    </w:p>
    <w:p w:rsidR="007417FB" w:rsidRPr="005E762E" w:rsidRDefault="007417FB" w:rsidP="003261E4">
      <w:pPr>
        <w:numPr>
          <w:ilvl w:val="0"/>
          <w:numId w:val="6"/>
        </w:numPr>
        <w:spacing w:afterLines="50" w:after="156" w:line="560" w:lineRule="exact"/>
        <w:rPr>
          <w:rFonts w:ascii="仿宋" w:eastAsia="仿宋" w:hAnsi="仿宋"/>
          <w:sz w:val="28"/>
          <w:szCs w:val="28"/>
        </w:rPr>
      </w:pPr>
      <w:r w:rsidRPr="005E762E">
        <w:rPr>
          <w:rFonts w:ascii="仿宋" w:eastAsia="仿宋" w:hAnsi="仿宋" w:hint="eastAsia"/>
          <w:sz w:val="28"/>
          <w:szCs w:val="28"/>
        </w:rPr>
        <w:t>凡提供虚假证明材料或证据，一经查实，取消奖学金评选资格。</w:t>
      </w:r>
    </w:p>
    <w:p w:rsidR="007417FB" w:rsidRPr="005E762E" w:rsidRDefault="007417FB" w:rsidP="003261E4">
      <w:pPr>
        <w:pStyle w:val="a7"/>
        <w:numPr>
          <w:ilvl w:val="0"/>
          <w:numId w:val="6"/>
        </w:numPr>
        <w:spacing w:line="560" w:lineRule="exact"/>
        <w:ind w:firstLineChars="0"/>
        <w:rPr>
          <w:rFonts w:ascii="仿宋" w:eastAsia="仿宋" w:hAnsi="仿宋"/>
          <w:sz w:val="28"/>
          <w:szCs w:val="28"/>
        </w:rPr>
      </w:pPr>
      <w:r w:rsidRPr="005E762E">
        <w:rPr>
          <w:rFonts w:ascii="仿宋" w:eastAsia="仿宋" w:hAnsi="仿宋" w:hint="eastAsia"/>
          <w:sz w:val="28"/>
          <w:szCs w:val="28"/>
        </w:rPr>
        <w:t>未尽事宜协商解决。</w:t>
      </w:r>
    </w:p>
    <w:p w:rsidR="008F5B11" w:rsidRDefault="008F5B11" w:rsidP="003B465D">
      <w:pPr>
        <w:spacing w:line="560" w:lineRule="exact"/>
        <w:rPr>
          <w:rFonts w:ascii="黑体" w:eastAsia="黑体" w:hAnsi="黑体" w:cs="黑体"/>
          <w:b/>
          <w:sz w:val="32"/>
          <w:szCs w:val="32"/>
        </w:rPr>
      </w:pPr>
    </w:p>
    <w:p w:rsidR="008F5B11" w:rsidRDefault="00DE430D" w:rsidP="003B465D">
      <w:pPr>
        <w:spacing w:line="560" w:lineRule="exact"/>
        <w:jc w:val="center"/>
        <w:rPr>
          <w:rFonts w:ascii="黑体" w:eastAsia="黑体" w:hAnsi="黑体" w:cs="黑体"/>
          <w:b/>
          <w:sz w:val="32"/>
          <w:szCs w:val="32"/>
        </w:rPr>
      </w:pPr>
      <w:r w:rsidRPr="009C42D3">
        <w:rPr>
          <w:rFonts w:ascii="黑体" w:eastAsia="黑体" w:hAnsi="黑体" w:cs="黑体" w:hint="eastAsia"/>
          <w:b/>
          <w:sz w:val="32"/>
          <w:szCs w:val="32"/>
        </w:rPr>
        <w:t xml:space="preserve">第二部分  </w:t>
      </w:r>
      <w:r w:rsidR="003434D7" w:rsidRPr="009C42D3">
        <w:rPr>
          <w:rFonts w:ascii="黑体" w:eastAsia="黑体" w:hAnsi="黑体" w:cs="黑体" w:hint="eastAsia"/>
          <w:b/>
          <w:sz w:val="32"/>
          <w:szCs w:val="32"/>
        </w:rPr>
        <w:t>硕士研究生文体与社会活动</w:t>
      </w:r>
      <w:r w:rsidRPr="009C42D3">
        <w:rPr>
          <w:rFonts w:ascii="黑体" w:eastAsia="黑体" w:hAnsi="黑体" w:cs="黑体" w:hint="eastAsia"/>
          <w:b/>
          <w:sz w:val="32"/>
          <w:szCs w:val="32"/>
        </w:rPr>
        <w:t>评定办法</w:t>
      </w:r>
    </w:p>
    <w:p w:rsidR="007E0FCC" w:rsidRPr="009C42D3" w:rsidRDefault="007E0FCC" w:rsidP="003B465D">
      <w:pPr>
        <w:spacing w:line="560" w:lineRule="exact"/>
      </w:pPr>
    </w:p>
    <w:p w:rsidR="00A52A65" w:rsidRPr="00B81AC6" w:rsidRDefault="00A52A65" w:rsidP="003B465D">
      <w:pPr>
        <w:spacing w:line="560" w:lineRule="exact"/>
        <w:ind w:firstLineChars="200" w:firstLine="560"/>
        <w:rPr>
          <w:rFonts w:ascii="仿宋" w:eastAsia="仿宋" w:hAnsi="仿宋"/>
          <w:color w:val="000000"/>
          <w:sz w:val="28"/>
          <w:szCs w:val="28"/>
        </w:rPr>
      </w:pPr>
      <w:r w:rsidRPr="00B81AC6">
        <w:rPr>
          <w:rFonts w:ascii="仿宋" w:eastAsia="仿宋" w:hAnsi="仿宋" w:hint="eastAsia"/>
          <w:color w:val="000000"/>
          <w:sz w:val="28"/>
          <w:szCs w:val="28"/>
        </w:rPr>
        <w:t>按照《</w:t>
      </w:r>
      <w:r w:rsidRPr="00B81AC6">
        <w:rPr>
          <w:rStyle w:val="a8"/>
          <w:rFonts w:ascii="仿宋" w:eastAsia="仿宋" w:hAnsi="仿宋" w:cs="Arial" w:hint="eastAsia"/>
          <w:bCs/>
          <w:color w:val="000000"/>
          <w:sz w:val="28"/>
          <w:szCs w:val="28"/>
        </w:rPr>
        <w:t>中国海洋大学研究生学业奖学金管理办法</w:t>
      </w:r>
      <w:r w:rsidRPr="00B81AC6">
        <w:rPr>
          <w:rFonts w:ascii="仿宋" w:eastAsia="仿宋" w:hAnsi="仿宋" w:hint="eastAsia"/>
          <w:color w:val="000000"/>
          <w:sz w:val="28"/>
          <w:szCs w:val="28"/>
        </w:rPr>
        <w:t>》有关要求，结合学院实际，特制定本细则。</w:t>
      </w:r>
    </w:p>
    <w:p w:rsidR="00A52A65" w:rsidRPr="00B81AC6" w:rsidRDefault="00A52A65" w:rsidP="003B465D">
      <w:pPr>
        <w:spacing w:line="560" w:lineRule="exact"/>
        <w:ind w:firstLineChars="200" w:firstLine="562"/>
        <w:jc w:val="left"/>
        <w:rPr>
          <w:rFonts w:ascii="仿宋" w:eastAsia="仿宋" w:hAnsi="仿宋"/>
          <w:b/>
          <w:color w:val="000000"/>
          <w:sz w:val="28"/>
          <w:szCs w:val="28"/>
        </w:rPr>
      </w:pPr>
      <w:r w:rsidRPr="00B81AC6">
        <w:rPr>
          <w:rFonts w:ascii="仿宋" w:eastAsia="仿宋" w:hAnsi="仿宋" w:hint="eastAsia"/>
          <w:b/>
          <w:color w:val="000000"/>
          <w:sz w:val="28"/>
          <w:szCs w:val="28"/>
        </w:rPr>
        <w:t>一、评定范围</w:t>
      </w:r>
    </w:p>
    <w:p w:rsidR="00A52A65" w:rsidRPr="00B81AC6" w:rsidRDefault="00A52A65" w:rsidP="003B465D">
      <w:pPr>
        <w:spacing w:line="560" w:lineRule="exact"/>
        <w:ind w:firstLineChars="200" w:firstLine="560"/>
        <w:jc w:val="left"/>
        <w:rPr>
          <w:rFonts w:ascii="仿宋" w:eastAsia="仿宋" w:hAnsi="仿宋"/>
          <w:sz w:val="28"/>
          <w:szCs w:val="28"/>
        </w:rPr>
      </w:pPr>
      <w:r w:rsidRPr="00B81AC6">
        <w:rPr>
          <w:rFonts w:ascii="仿宋" w:eastAsia="仿宋" w:hAnsi="仿宋" w:hint="eastAsia"/>
          <w:sz w:val="28"/>
          <w:szCs w:val="28"/>
        </w:rPr>
        <w:t>三年级全日制硕士研究生。</w:t>
      </w:r>
    </w:p>
    <w:p w:rsidR="00A52A65" w:rsidRPr="00B81AC6" w:rsidRDefault="00A52A65" w:rsidP="003B465D">
      <w:pPr>
        <w:spacing w:line="560" w:lineRule="exact"/>
        <w:ind w:firstLineChars="200" w:firstLine="562"/>
        <w:rPr>
          <w:rFonts w:ascii="仿宋" w:eastAsia="仿宋" w:hAnsi="仿宋"/>
          <w:b/>
          <w:color w:val="000000"/>
          <w:sz w:val="28"/>
          <w:szCs w:val="28"/>
        </w:rPr>
      </w:pPr>
      <w:r w:rsidRPr="00B81AC6">
        <w:rPr>
          <w:rFonts w:ascii="仿宋" w:eastAsia="仿宋" w:hAnsi="仿宋" w:hint="eastAsia"/>
          <w:b/>
          <w:color w:val="000000"/>
          <w:sz w:val="28"/>
          <w:szCs w:val="28"/>
        </w:rPr>
        <w:t>二、评定标准和比例（针对201</w:t>
      </w:r>
      <w:r w:rsidRPr="00B81AC6">
        <w:rPr>
          <w:rFonts w:ascii="仿宋" w:eastAsia="仿宋" w:hAnsi="仿宋"/>
          <w:b/>
          <w:color w:val="000000"/>
          <w:sz w:val="28"/>
          <w:szCs w:val="28"/>
        </w:rPr>
        <w:t>8</w:t>
      </w:r>
      <w:r w:rsidRPr="00B81AC6">
        <w:rPr>
          <w:rFonts w:ascii="仿宋" w:eastAsia="仿宋" w:hAnsi="仿宋" w:hint="eastAsia"/>
          <w:b/>
          <w:color w:val="000000"/>
          <w:sz w:val="28"/>
          <w:szCs w:val="28"/>
        </w:rPr>
        <w:t>级及以后入学研究生）</w:t>
      </w:r>
    </w:p>
    <w:p w:rsidR="00A52A65" w:rsidRPr="00B81AC6" w:rsidRDefault="00A52A65" w:rsidP="003B465D">
      <w:pPr>
        <w:spacing w:line="560" w:lineRule="exact"/>
        <w:ind w:firstLineChars="200" w:firstLine="560"/>
        <w:jc w:val="left"/>
        <w:rPr>
          <w:rFonts w:ascii="仿宋" w:eastAsia="仿宋" w:hAnsi="仿宋"/>
          <w:sz w:val="28"/>
          <w:szCs w:val="28"/>
        </w:rPr>
      </w:pPr>
      <w:r w:rsidRPr="00B81AC6">
        <w:rPr>
          <w:rFonts w:ascii="仿宋" w:eastAsia="仿宋" w:hAnsi="仿宋" w:hint="eastAsia"/>
          <w:sz w:val="28"/>
          <w:szCs w:val="28"/>
        </w:rPr>
        <w:t>奖励标准为4</w:t>
      </w:r>
      <w:r w:rsidRPr="00B81AC6">
        <w:rPr>
          <w:rFonts w:ascii="仿宋" w:eastAsia="仿宋" w:hAnsi="仿宋"/>
          <w:sz w:val="28"/>
          <w:szCs w:val="28"/>
        </w:rPr>
        <w:t>000/</w:t>
      </w:r>
      <w:r w:rsidRPr="00B81AC6">
        <w:rPr>
          <w:rFonts w:ascii="仿宋" w:eastAsia="仿宋" w:hAnsi="仿宋" w:hint="eastAsia"/>
          <w:sz w:val="28"/>
          <w:szCs w:val="28"/>
        </w:rPr>
        <w:t>人，奖励人数不超过该年级硕士研究生人数的1</w:t>
      </w:r>
      <w:r w:rsidRPr="00B81AC6">
        <w:rPr>
          <w:rFonts w:ascii="仿宋" w:eastAsia="仿宋" w:hAnsi="仿宋"/>
          <w:sz w:val="28"/>
          <w:szCs w:val="28"/>
        </w:rPr>
        <w:t>5</w:t>
      </w:r>
      <w:r w:rsidRPr="00B81AC6">
        <w:rPr>
          <w:rFonts w:ascii="仿宋" w:eastAsia="仿宋" w:hAnsi="仿宋" w:hint="eastAsia"/>
          <w:sz w:val="28"/>
          <w:szCs w:val="28"/>
        </w:rPr>
        <w:t>%。</w:t>
      </w:r>
    </w:p>
    <w:p w:rsidR="00A52A65" w:rsidRPr="00B81AC6" w:rsidRDefault="00A52A65" w:rsidP="003B465D">
      <w:pPr>
        <w:spacing w:line="560" w:lineRule="exact"/>
        <w:ind w:firstLineChars="200" w:firstLine="562"/>
        <w:rPr>
          <w:rFonts w:ascii="仿宋" w:eastAsia="仿宋" w:hAnsi="仿宋"/>
          <w:b/>
          <w:color w:val="000000"/>
          <w:sz w:val="28"/>
          <w:szCs w:val="28"/>
        </w:rPr>
      </w:pPr>
      <w:r w:rsidRPr="00B81AC6">
        <w:rPr>
          <w:rFonts w:ascii="仿宋" w:eastAsia="仿宋" w:hAnsi="仿宋" w:hint="eastAsia"/>
          <w:b/>
          <w:color w:val="000000"/>
          <w:sz w:val="28"/>
          <w:szCs w:val="28"/>
        </w:rPr>
        <w:t>三、评定条件和办法</w:t>
      </w:r>
    </w:p>
    <w:p w:rsidR="00A52A65" w:rsidRPr="00B81AC6" w:rsidRDefault="00A52A65" w:rsidP="003B465D">
      <w:pPr>
        <w:spacing w:line="560" w:lineRule="exact"/>
        <w:ind w:firstLineChars="150" w:firstLine="420"/>
        <w:jc w:val="left"/>
        <w:rPr>
          <w:rFonts w:ascii="仿宋" w:eastAsia="仿宋" w:hAnsi="仿宋"/>
          <w:color w:val="000000"/>
          <w:sz w:val="28"/>
          <w:szCs w:val="28"/>
        </w:rPr>
      </w:pPr>
      <w:r w:rsidRPr="00B81AC6">
        <w:rPr>
          <w:rFonts w:ascii="仿宋" w:eastAsia="仿宋" w:hAnsi="仿宋" w:hint="eastAsia"/>
          <w:color w:val="000000"/>
          <w:sz w:val="28"/>
          <w:szCs w:val="28"/>
        </w:rPr>
        <w:lastRenderedPageBreak/>
        <w:t xml:space="preserve"> 热爱祖国，拥护中国共产党的领导；遵守国家法律法规和学校规章制度，品行优良，身心健康；研究生文体和社会活动奖学金</w:t>
      </w:r>
      <w:r w:rsidRPr="00B81AC6">
        <w:rPr>
          <w:rFonts w:ascii="仿宋" w:eastAsia="仿宋" w:hAnsi="仿宋" w:cs="宋体" w:hint="eastAsia"/>
          <w:color w:val="000000"/>
          <w:kern w:val="0"/>
          <w:sz w:val="28"/>
          <w:szCs w:val="28"/>
        </w:rPr>
        <w:t>根据研究生参与文化活动、体育活动、实践活动和担任学生干部等情况综合评定，以综合成绩高低排序评定，</w:t>
      </w:r>
      <w:r w:rsidRPr="00B81AC6">
        <w:rPr>
          <w:rFonts w:ascii="仿宋" w:eastAsia="仿宋" w:hAnsi="仿宋" w:hint="eastAsia"/>
          <w:color w:val="000000"/>
          <w:sz w:val="28"/>
          <w:szCs w:val="28"/>
        </w:rPr>
        <w:t>综合成绩由文化活动成绩、体育活动成绩、实践活动成绩和学生干部成绩四部分构成，综合成绩=加分-扣分</w:t>
      </w:r>
      <w:r w:rsidRPr="00B81AC6">
        <w:rPr>
          <w:rFonts w:ascii="仿宋" w:eastAsia="仿宋" w:hAnsi="仿宋" w:cs="宋体" w:hint="eastAsia"/>
          <w:color w:val="000000"/>
          <w:kern w:val="0"/>
          <w:sz w:val="28"/>
          <w:szCs w:val="28"/>
        </w:rPr>
        <w:t>。</w:t>
      </w:r>
    </w:p>
    <w:p w:rsidR="00A52A65" w:rsidRPr="00B81AC6" w:rsidRDefault="00A52A65" w:rsidP="003B465D">
      <w:pPr>
        <w:spacing w:line="560" w:lineRule="exact"/>
        <w:ind w:firstLineChars="200" w:firstLine="562"/>
        <w:rPr>
          <w:rFonts w:ascii="仿宋" w:eastAsia="仿宋" w:hAnsi="仿宋"/>
          <w:b/>
          <w:sz w:val="28"/>
          <w:szCs w:val="28"/>
        </w:rPr>
      </w:pPr>
      <w:r w:rsidRPr="00B81AC6">
        <w:rPr>
          <w:rFonts w:ascii="仿宋" w:eastAsia="仿宋" w:hAnsi="仿宋" w:hint="eastAsia"/>
          <w:b/>
          <w:sz w:val="28"/>
          <w:szCs w:val="28"/>
        </w:rPr>
        <w:t>1</w:t>
      </w:r>
      <w:r w:rsidRPr="00B81AC6">
        <w:rPr>
          <w:rFonts w:ascii="仿宋" w:eastAsia="仿宋" w:hAnsi="仿宋"/>
          <w:b/>
          <w:sz w:val="28"/>
          <w:szCs w:val="28"/>
        </w:rPr>
        <w:t>.</w:t>
      </w:r>
      <w:r w:rsidRPr="00B81AC6">
        <w:rPr>
          <w:rFonts w:ascii="仿宋" w:eastAsia="仿宋" w:hAnsi="仿宋" w:hint="eastAsia"/>
          <w:b/>
          <w:sz w:val="28"/>
          <w:szCs w:val="28"/>
        </w:rPr>
        <w:t>加分参考标准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（1）文化活动</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A积极参加文化艺术、知识竞赛等，代表学校参赛并获奖者加分：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国家级一、二、三等奖分别计：30、25、20分；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省级一、二、三等奖分别计：25、20、15分；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市级一、二、三等奖分别计：20、15、12分；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校级一、二、三等奖分别计：15、12、8分；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院级一、二、三等奖分别计：</w:t>
      </w:r>
      <w:r w:rsidRPr="00B81AC6">
        <w:rPr>
          <w:rFonts w:ascii="仿宋" w:eastAsia="仿宋" w:hAnsi="仿宋"/>
          <w:sz w:val="28"/>
          <w:szCs w:val="28"/>
          <w:bdr w:val="none" w:sz="0" w:space="0" w:color="auto" w:frame="1"/>
          <w:shd w:val="clear" w:color="auto" w:fill="FFFFFF"/>
        </w:rPr>
        <w:t>8</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6</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4</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shd w:val="clear" w:color="auto" w:fill="FFFFFF"/>
        </w:rPr>
        <w:t>B向正式报刊、杂志、广播、电视投稿，稿件在千字以上并被采用者（科研类稿件不计），按刊物级别，国家、省、市、校级每篇分别加20、15、10、5分。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sz w:val="28"/>
          <w:szCs w:val="28"/>
          <w:shd w:val="clear" w:color="auto" w:fill="FFFFFF"/>
        </w:rPr>
        <w:t>C</w:t>
      </w:r>
      <w:r w:rsidRPr="00B81AC6">
        <w:rPr>
          <w:rFonts w:ascii="仿宋" w:eastAsia="仿宋" w:hAnsi="仿宋" w:hint="eastAsia"/>
          <w:sz w:val="28"/>
          <w:szCs w:val="28"/>
          <w:shd w:val="clear" w:color="auto" w:fill="FFFFFF"/>
        </w:rPr>
        <w:t>参加各类校园文化活动，提供证明材料，单次记2分，累计不超过</w:t>
      </w:r>
      <w:r w:rsidRPr="00B81AC6">
        <w:rPr>
          <w:rFonts w:ascii="仿宋" w:eastAsia="仿宋" w:hAnsi="仿宋"/>
          <w:sz w:val="28"/>
          <w:szCs w:val="28"/>
          <w:shd w:val="clear" w:color="auto" w:fill="FFFFFF"/>
        </w:rPr>
        <w:t>8</w:t>
      </w:r>
      <w:r w:rsidRPr="00B81AC6">
        <w:rPr>
          <w:rFonts w:ascii="仿宋" w:eastAsia="仿宋" w:hAnsi="仿宋" w:hint="eastAsia"/>
          <w:sz w:val="28"/>
          <w:szCs w:val="28"/>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注：同一事由以获得奖项的最高分计，累计不超过</w:t>
      </w:r>
      <w:r w:rsidRPr="00B81AC6">
        <w:rPr>
          <w:rFonts w:ascii="仿宋" w:eastAsia="仿宋" w:hAnsi="仿宋"/>
          <w:sz w:val="28"/>
          <w:szCs w:val="28"/>
          <w:bdr w:val="none" w:sz="0" w:space="0" w:color="auto" w:frame="1"/>
          <w:shd w:val="clear" w:color="auto" w:fill="FFFFFF"/>
        </w:rPr>
        <w:t>60</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（2）体育活动</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积极参加体育比赛获奖（或名次）者加分：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国家级一、二、三等奖分别计：30、25、20分；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省级一、二、三等奖分别计：25、20、15分；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lastRenderedPageBreak/>
        <w:t>市级一、二、三等奖分别计：20、15、12分；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校级一、二、三等奖分别计：15、12、8分；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院级一、二、三等奖分别计：</w:t>
      </w:r>
      <w:r w:rsidRPr="00B81AC6">
        <w:rPr>
          <w:rFonts w:ascii="仿宋" w:eastAsia="仿宋" w:hAnsi="仿宋"/>
          <w:sz w:val="28"/>
          <w:szCs w:val="28"/>
          <w:bdr w:val="none" w:sz="0" w:space="0" w:color="auto" w:frame="1"/>
          <w:shd w:val="clear" w:color="auto" w:fill="FFFFFF"/>
        </w:rPr>
        <w:t>8</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6</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4</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注：同一事由以获得奖项的最高分计，累计不超过</w:t>
      </w:r>
      <w:r w:rsidRPr="00B81AC6">
        <w:rPr>
          <w:rFonts w:ascii="仿宋" w:eastAsia="仿宋" w:hAnsi="仿宋"/>
          <w:sz w:val="28"/>
          <w:szCs w:val="28"/>
          <w:bdr w:val="none" w:sz="0" w:space="0" w:color="auto" w:frame="1"/>
          <w:shd w:val="clear" w:color="auto" w:fill="FFFFFF"/>
        </w:rPr>
        <w:t>60</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（3）实践活动</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rPr>
        <w:t>A积极参加社会实践活动加分：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国家级一、二、三等奖分别计：30、25、20分；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省级一、二、三等奖分别计：25、20、15分；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市级一、二、三等奖分别计：20、15、12分；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校级一、二、三等奖分别计：15、12、8分；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院级一、二、三等奖分别计：</w:t>
      </w:r>
      <w:r w:rsidRPr="00B81AC6">
        <w:rPr>
          <w:rFonts w:ascii="仿宋" w:eastAsia="仿宋" w:hAnsi="仿宋"/>
          <w:sz w:val="28"/>
          <w:szCs w:val="28"/>
          <w:bdr w:val="none" w:sz="0" w:space="0" w:color="auto" w:frame="1"/>
          <w:shd w:val="clear" w:color="auto" w:fill="FFFFFF"/>
        </w:rPr>
        <w:t>8</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6</w:t>
      </w:r>
      <w:r w:rsidRPr="00B81AC6">
        <w:rPr>
          <w:rFonts w:ascii="仿宋" w:eastAsia="仿宋" w:hAnsi="仿宋" w:hint="eastAsia"/>
          <w:sz w:val="28"/>
          <w:szCs w:val="28"/>
          <w:bdr w:val="none" w:sz="0" w:space="0" w:color="auto" w:frame="1"/>
          <w:shd w:val="clear" w:color="auto" w:fill="FFFFFF"/>
        </w:rPr>
        <w:t>、</w:t>
      </w:r>
      <w:r w:rsidRPr="00B81AC6">
        <w:rPr>
          <w:rFonts w:ascii="仿宋" w:eastAsia="仿宋" w:hAnsi="仿宋"/>
          <w:sz w:val="28"/>
          <w:szCs w:val="28"/>
          <w:bdr w:val="none" w:sz="0" w:space="0" w:color="auto" w:frame="1"/>
          <w:shd w:val="clear" w:color="auto" w:fill="FFFFFF"/>
        </w:rPr>
        <w:t>4</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B参加校内外志愿活动，结合青岛志愿服务网的工时记录以及相关支撑材料，</w:t>
      </w:r>
      <w:r w:rsidRPr="00B81AC6">
        <w:rPr>
          <w:rFonts w:ascii="仿宋" w:eastAsia="仿宋" w:hAnsi="仿宋"/>
          <w:sz w:val="28"/>
          <w:szCs w:val="28"/>
          <w:shd w:val="clear" w:color="auto" w:fill="FFFFFF"/>
        </w:rPr>
        <w:t>10-20小时加</w:t>
      </w:r>
      <w:r w:rsidRPr="00B81AC6">
        <w:rPr>
          <w:rFonts w:ascii="仿宋" w:eastAsia="仿宋" w:hAnsi="仿宋" w:hint="eastAsia"/>
          <w:sz w:val="28"/>
          <w:szCs w:val="28"/>
          <w:shd w:val="clear" w:color="auto" w:fill="FFFFFF"/>
        </w:rPr>
        <w:t>2</w:t>
      </w:r>
      <w:r w:rsidRPr="00B81AC6">
        <w:rPr>
          <w:rFonts w:ascii="仿宋" w:eastAsia="仿宋" w:hAnsi="仿宋"/>
          <w:sz w:val="28"/>
          <w:szCs w:val="28"/>
          <w:shd w:val="clear" w:color="auto" w:fill="FFFFFF"/>
        </w:rPr>
        <w:t>-4分，21-30小时加4-6分，30小时以上加6-10分。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sz w:val="28"/>
          <w:szCs w:val="28"/>
          <w:shd w:val="clear" w:color="auto" w:fill="FFFFFF"/>
        </w:rPr>
        <w:t>C</w:t>
      </w:r>
      <w:r w:rsidRPr="00B81AC6">
        <w:rPr>
          <w:rFonts w:ascii="仿宋" w:eastAsia="仿宋" w:hAnsi="仿宋" w:hint="eastAsia"/>
          <w:sz w:val="28"/>
          <w:szCs w:val="28"/>
          <w:shd w:val="clear" w:color="auto" w:fill="FFFFFF"/>
        </w:rPr>
        <w:t>积极承担社会工作并有突出成绩者，提供所在单位的相关证明材料，加5分。</w:t>
      </w:r>
    </w:p>
    <w:p w:rsidR="00A52A65" w:rsidRPr="00B81AC6" w:rsidRDefault="00A52A65" w:rsidP="003B465D">
      <w:pPr>
        <w:spacing w:line="560" w:lineRule="exact"/>
        <w:ind w:firstLineChars="200" w:firstLine="560"/>
        <w:rPr>
          <w:rFonts w:ascii="仿宋" w:eastAsia="仿宋" w:hAnsi="仿宋"/>
          <w:sz w:val="28"/>
          <w:szCs w:val="28"/>
          <w:bdr w:val="none" w:sz="0" w:space="0" w:color="auto" w:frame="1"/>
          <w:shd w:val="clear" w:color="auto" w:fill="FFFFFF"/>
        </w:rPr>
      </w:pPr>
      <w:r w:rsidRPr="00B81AC6">
        <w:rPr>
          <w:rFonts w:ascii="仿宋" w:eastAsia="仿宋" w:hAnsi="仿宋" w:hint="eastAsia"/>
          <w:sz w:val="28"/>
          <w:szCs w:val="28"/>
          <w:bdr w:val="none" w:sz="0" w:space="0" w:color="auto" w:frame="1"/>
          <w:shd w:val="clear" w:color="auto" w:fill="FFFFFF"/>
        </w:rPr>
        <w:t>注：同一事由以获得奖项的最高分计，累计不超过</w:t>
      </w:r>
      <w:r w:rsidRPr="00B81AC6">
        <w:rPr>
          <w:rFonts w:ascii="仿宋" w:eastAsia="仿宋" w:hAnsi="仿宋"/>
          <w:sz w:val="28"/>
          <w:szCs w:val="28"/>
          <w:bdr w:val="none" w:sz="0" w:space="0" w:color="auto" w:frame="1"/>
          <w:shd w:val="clear" w:color="auto" w:fill="FFFFFF"/>
        </w:rPr>
        <w:t>60</w:t>
      </w:r>
      <w:r w:rsidRPr="00B81AC6">
        <w:rPr>
          <w:rFonts w:ascii="仿宋" w:eastAsia="仿宋" w:hAnsi="仿宋" w:hint="eastAsia"/>
          <w:sz w:val="28"/>
          <w:szCs w:val="28"/>
          <w:bdr w:val="none" w:sz="0" w:space="0" w:color="auto" w:frame="1"/>
          <w:shd w:val="clear" w:color="auto" w:fill="FFFFFF"/>
        </w:rPr>
        <w:t>分。</w:t>
      </w:r>
    </w:p>
    <w:p w:rsidR="00A52A65" w:rsidRPr="00B81AC6" w:rsidRDefault="00A52A65" w:rsidP="003B465D">
      <w:pPr>
        <w:spacing w:line="560" w:lineRule="exact"/>
        <w:ind w:firstLineChars="200" w:firstLine="560"/>
        <w:rPr>
          <w:rFonts w:ascii="仿宋" w:eastAsia="仿宋" w:hAnsi="仿宋"/>
          <w:sz w:val="28"/>
          <w:szCs w:val="28"/>
        </w:rPr>
      </w:pPr>
      <w:r w:rsidRPr="00B81AC6">
        <w:rPr>
          <w:rFonts w:ascii="仿宋" w:eastAsia="仿宋" w:hAnsi="仿宋" w:hint="eastAsia"/>
          <w:sz w:val="28"/>
          <w:szCs w:val="28"/>
        </w:rPr>
        <w:t>（4）学生干部</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主要学生干部加分（须工作满一年，且由辅导员认定工作合格）：</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兼职辅导员、德育辅导员、班长、团支部书记、党支部书记、研究生会主席团成员加1</w:t>
      </w:r>
      <w:r w:rsidRPr="00B81AC6">
        <w:rPr>
          <w:rFonts w:ascii="仿宋" w:eastAsia="仿宋" w:hAnsi="仿宋"/>
          <w:sz w:val="28"/>
          <w:szCs w:val="28"/>
          <w:shd w:val="clear" w:color="auto" w:fill="FFFFFF"/>
        </w:rPr>
        <w:t>0</w:t>
      </w:r>
      <w:r w:rsidRPr="00B81AC6">
        <w:rPr>
          <w:rFonts w:ascii="仿宋" w:eastAsia="仿宋" w:hAnsi="仿宋" w:hint="eastAsia"/>
          <w:sz w:val="28"/>
          <w:szCs w:val="28"/>
          <w:shd w:val="clear" w:color="auto" w:fill="FFFFFF"/>
        </w:rPr>
        <w:t>-</w:t>
      </w:r>
      <w:r w:rsidRPr="00B81AC6">
        <w:rPr>
          <w:rFonts w:ascii="仿宋" w:eastAsia="仿宋" w:hAnsi="仿宋"/>
          <w:sz w:val="28"/>
          <w:szCs w:val="28"/>
          <w:shd w:val="clear" w:color="auto" w:fill="FFFFFF"/>
        </w:rPr>
        <w:t>20</w:t>
      </w:r>
      <w:r w:rsidRPr="00B81AC6">
        <w:rPr>
          <w:rFonts w:ascii="仿宋" w:eastAsia="仿宋" w:hAnsi="仿宋" w:hint="eastAsia"/>
          <w:sz w:val="28"/>
          <w:szCs w:val="28"/>
          <w:shd w:val="clear" w:color="auto" w:fill="FFFFFF"/>
        </w:rPr>
        <w:t>分，由分管老师负责打分；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研究生会部长、副部长，班委、党支委、团支委加10分；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研究生会干事加5分。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t>注：学生干部兼职，累计不超过4</w:t>
      </w:r>
      <w:r w:rsidRPr="00B81AC6">
        <w:rPr>
          <w:rFonts w:ascii="仿宋" w:eastAsia="仿宋" w:hAnsi="仿宋"/>
          <w:sz w:val="28"/>
          <w:szCs w:val="28"/>
          <w:shd w:val="clear" w:color="auto" w:fill="FFFFFF"/>
        </w:rPr>
        <w:t>0</w:t>
      </w:r>
      <w:r w:rsidRPr="00B81AC6">
        <w:rPr>
          <w:rFonts w:ascii="仿宋" w:eastAsia="仿宋" w:hAnsi="仿宋" w:hint="eastAsia"/>
          <w:sz w:val="28"/>
          <w:szCs w:val="28"/>
          <w:shd w:val="clear" w:color="auto" w:fill="FFFFFF"/>
        </w:rPr>
        <w:t>分。</w:t>
      </w:r>
    </w:p>
    <w:p w:rsidR="00A52A65" w:rsidRPr="00F3337A"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hint="eastAsia"/>
          <w:sz w:val="28"/>
          <w:szCs w:val="28"/>
          <w:shd w:val="clear" w:color="auto" w:fill="FFFFFF"/>
        </w:rPr>
        <w:lastRenderedPageBreak/>
        <w:t>注：在以上所有加分项目中，</w:t>
      </w:r>
      <w:r w:rsidRPr="00B81AC6">
        <w:rPr>
          <w:rFonts w:ascii="仿宋" w:eastAsia="仿宋" w:hAnsi="仿宋"/>
          <w:sz w:val="28"/>
          <w:szCs w:val="28"/>
          <w:shd w:val="clear" w:color="auto" w:fill="FFFFFF"/>
        </w:rPr>
        <w:t>三人及以上视为集体参赛，每人按照相应加分减半处理。</w:t>
      </w:r>
    </w:p>
    <w:p w:rsidR="00A52A65" w:rsidRPr="00B81AC6" w:rsidRDefault="00A52A65" w:rsidP="003B465D">
      <w:pPr>
        <w:spacing w:line="560" w:lineRule="exact"/>
        <w:ind w:firstLineChars="200" w:firstLine="562"/>
        <w:rPr>
          <w:rFonts w:ascii="仿宋" w:eastAsia="仿宋" w:hAnsi="仿宋"/>
          <w:b/>
          <w:sz w:val="28"/>
          <w:szCs w:val="28"/>
          <w:shd w:val="clear" w:color="auto" w:fill="FFFFFF"/>
        </w:rPr>
      </w:pPr>
      <w:r w:rsidRPr="00B81AC6">
        <w:rPr>
          <w:rFonts w:ascii="仿宋" w:eastAsia="仿宋" w:hAnsi="仿宋" w:hint="eastAsia"/>
          <w:b/>
          <w:sz w:val="28"/>
          <w:szCs w:val="28"/>
          <w:shd w:val="clear" w:color="auto" w:fill="FFFFFF"/>
        </w:rPr>
        <w:t>2</w:t>
      </w:r>
      <w:r w:rsidRPr="00B81AC6">
        <w:rPr>
          <w:rFonts w:ascii="仿宋" w:eastAsia="仿宋" w:hAnsi="仿宋"/>
          <w:b/>
          <w:sz w:val="28"/>
          <w:szCs w:val="28"/>
          <w:shd w:val="clear" w:color="auto" w:fill="FFFFFF"/>
        </w:rPr>
        <w:t>.</w:t>
      </w:r>
      <w:r w:rsidRPr="00B81AC6">
        <w:rPr>
          <w:rFonts w:ascii="仿宋" w:eastAsia="仿宋" w:hAnsi="仿宋" w:hint="eastAsia"/>
          <w:b/>
          <w:sz w:val="28"/>
          <w:szCs w:val="28"/>
          <w:shd w:val="clear" w:color="auto" w:fill="FFFFFF"/>
        </w:rPr>
        <w:t>扣分参考标准：</w:t>
      </w:r>
    </w:p>
    <w:p w:rsidR="00A52A65" w:rsidRPr="00B81AC6" w:rsidRDefault="00A52A65" w:rsidP="003B465D">
      <w:pPr>
        <w:spacing w:line="560" w:lineRule="exact"/>
        <w:ind w:firstLineChars="200" w:firstLine="560"/>
        <w:rPr>
          <w:rFonts w:ascii="仿宋" w:eastAsia="仿宋" w:hAnsi="仿宋"/>
          <w:sz w:val="28"/>
          <w:szCs w:val="28"/>
          <w:shd w:val="clear" w:color="auto" w:fill="FFFFFF"/>
        </w:rPr>
      </w:pPr>
      <w:r w:rsidRPr="00B81AC6">
        <w:rPr>
          <w:rFonts w:ascii="仿宋" w:eastAsia="仿宋" w:hAnsi="仿宋"/>
          <w:sz w:val="28"/>
          <w:szCs w:val="28"/>
          <w:shd w:val="clear" w:color="auto" w:fill="FFFFFF"/>
        </w:rPr>
        <w:t>违反学校学院相关规定（如在宿舍使用违章电器，</w:t>
      </w:r>
      <w:r w:rsidRPr="00B81AC6">
        <w:rPr>
          <w:rFonts w:ascii="仿宋" w:eastAsia="仿宋" w:hAnsi="仿宋" w:hint="eastAsia"/>
          <w:sz w:val="28"/>
          <w:szCs w:val="28"/>
          <w:shd w:val="clear" w:color="auto" w:fill="FFFFFF"/>
        </w:rPr>
        <w:t>出租宿舍</w:t>
      </w:r>
      <w:r w:rsidRPr="00B81AC6">
        <w:rPr>
          <w:rFonts w:ascii="仿宋" w:eastAsia="仿宋" w:hAnsi="仿宋"/>
          <w:sz w:val="28"/>
          <w:szCs w:val="28"/>
          <w:shd w:val="clear" w:color="auto" w:fill="FFFFFF"/>
        </w:rPr>
        <w:t>等），受到院级处分者，每项扣10分</w:t>
      </w:r>
      <w:r w:rsidRPr="00B81AC6">
        <w:rPr>
          <w:rFonts w:ascii="仿宋" w:eastAsia="仿宋" w:hAnsi="仿宋" w:hint="eastAsia"/>
          <w:sz w:val="28"/>
          <w:szCs w:val="28"/>
          <w:shd w:val="clear" w:color="auto" w:fill="FFFFFF"/>
        </w:rPr>
        <w:t>，扣分累计</w:t>
      </w:r>
      <w:r w:rsidRPr="00B81AC6">
        <w:rPr>
          <w:rFonts w:ascii="仿宋" w:eastAsia="仿宋" w:hAnsi="仿宋"/>
          <w:sz w:val="28"/>
          <w:szCs w:val="28"/>
          <w:shd w:val="clear" w:color="auto" w:fill="FFFFFF"/>
        </w:rPr>
        <w:t>。</w:t>
      </w:r>
    </w:p>
    <w:p w:rsidR="00A52A65" w:rsidRPr="00B81AC6" w:rsidRDefault="00A52A65" w:rsidP="003B465D">
      <w:pPr>
        <w:spacing w:line="560" w:lineRule="exact"/>
        <w:ind w:firstLine="482"/>
        <w:rPr>
          <w:rFonts w:ascii="仿宋" w:eastAsia="仿宋" w:hAnsi="仿宋"/>
          <w:b/>
          <w:sz w:val="28"/>
          <w:szCs w:val="28"/>
        </w:rPr>
      </w:pPr>
      <w:r w:rsidRPr="00B81AC6">
        <w:rPr>
          <w:rFonts w:ascii="仿宋" w:eastAsia="仿宋" w:hAnsi="仿宋" w:hint="eastAsia"/>
          <w:b/>
          <w:sz w:val="28"/>
          <w:szCs w:val="28"/>
        </w:rPr>
        <w:t>四、组织领导</w:t>
      </w:r>
    </w:p>
    <w:p w:rsidR="00A52A65" w:rsidRPr="00B81AC6" w:rsidRDefault="00A52A65" w:rsidP="003B465D">
      <w:pPr>
        <w:spacing w:line="560" w:lineRule="exact"/>
        <w:ind w:firstLine="480"/>
        <w:rPr>
          <w:rFonts w:ascii="仿宋" w:eastAsia="仿宋" w:hAnsi="仿宋"/>
          <w:sz w:val="28"/>
          <w:szCs w:val="28"/>
        </w:rPr>
      </w:pPr>
      <w:r w:rsidRPr="00B81AC6">
        <w:rPr>
          <w:rFonts w:ascii="仿宋" w:eastAsia="仿宋" w:hAnsi="仿宋" w:hint="eastAsia"/>
          <w:sz w:val="28"/>
          <w:szCs w:val="28"/>
        </w:rPr>
        <w:t>学院成立以分管学生工作副院长为组长，团委负责人、辅导员、导师代表组成的研究生文体和社会活动奖学金评定工作领导小组，负责根据学校的相关规定确定学院研究生文体和社会活动奖学金的评定标准和评定指标，协调解决各学科专业评定中出现的问题，审定全院研究生文体和社会活动奖学金的评定结果。</w:t>
      </w:r>
    </w:p>
    <w:p w:rsidR="00A52A65" w:rsidRPr="00B81AC6" w:rsidRDefault="00A52A65" w:rsidP="003B465D">
      <w:pPr>
        <w:spacing w:line="560" w:lineRule="exact"/>
        <w:ind w:firstLine="482"/>
        <w:rPr>
          <w:rFonts w:ascii="仿宋" w:eastAsia="仿宋" w:hAnsi="仿宋"/>
          <w:b/>
          <w:color w:val="000000"/>
          <w:sz w:val="28"/>
          <w:szCs w:val="28"/>
        </w:rPr>
      </w:pPr>
      <w:r w:rsidRPr="00B81AC6">
        <w:rPr>
          <w:rFonts w:ascii="仿宋" w:eastAsia="仿宋" w:hAnsi="仿宋" w:hint="eastAsia"/>
          <w:b/>
          <w:color w:val="000000"/>
          <w:sz w:val="28"/>
          <w:szCs w:val="28"/>
        </w:rPr>
        <w:t>五、附则</w:t>
      </w:r>
    </w:p>
    <w:p w:rsidR="00A52A65" w:rsidRPr="00B81AC6" w:rsidRDefault="00A52A65" w:rsidP="003B465D">
      <w:pPr>
        <w:spacing w:line="560" w:lineRule="exact"/>
        <w:ind w:firstLine="480"/>
        <w:rPr>
          <w:rFonts w:ascii="仿宋" w:eastAsia="仿宋" w:hAnsi="仿宋"/>
          <w:color w:val="000000"/>
          <w:sz w:val="28"/>
          <w:szCs w:val="28"/>
        </w:rPr>
      </w:pPr>
      <w:r w:rsidRPr="00B81AC6">
        <w:rPr>
          <w:rFonts w:ascii="仿宋" w:eastAsia="仿宋" w:hAnsi="仿宋" w:hint="eastAsia"/>
          <w:color w:val="000000"/>
          <w:sz w:val="28"/>
          <w:szCs w:val="28"/>
        </w:rPr>
        <w:t>本办法仅适用于信息科学与工程学院研究生文体和社会活动奖学金评定工作，其解释权归信息科学与工程学院研究生文体和社会活动奖学金评定工作领导小组。</w:t>
      </w:r>
    </w:p>
    <w:p w:rsidR="00A52A65" w:rsidRPr="00B81AC6" w:rsidRDefault="00A52A65" w:rsidP="003B465D">
      <w:pPr>
        <w:spacing w:line="560" w:lineRule="exact"/>
        <w:ind w:firstLine="480"/>
        <w:rPr>
          <w:rFonts w:ascii="仿宋" w:eastAsia="仿宋" w:hAnsi="仿宋"/>
          <w:color w:val="000000"/>
          <w:sz w:val="28"/>
          <w:szCs w:val="28"/>
        </w:rPr>
      </w:pPr>
    </w:p>
    <w:p w:rsidR="00A52A65" w:rsidRPr="00B81AC6" w:rsidRDefault="00A52A65" w:rsidP="003B465D">
      <w:pPr>
        <w:spacing w:line="560" w:lineRule="exact"/>
        <w:ind w:firstLine="480"/>
        <w:rPr>
          <w:rFonts w:ascii="仿宋" w:eastAsia="仿宋" w:hAnsi="仿宋"/>
          <w:color w:val="000000"/>
          <w:sz w:val="28"/>
          <w:szCs w:val="28"/>
        </w:rPr>
      </w:pPr>
    </w:p>
    <w:p w:rsidR="00A52A65" w:rsidRPr="00B81AC6" w:rsidRDefault="00A52A65" w:rsidP="003B465D">
      <w:pPr>
        <w:spacing w:line="560" w:lineRule="exact"/>
        <w:ind w:firstLine="480"/>
        <w:rPr>
          <w:rFonts w:ascii="仿宋" w:eastAsia="仿宋" w:hAnsi="仿宋"/>
          <w:color w:val="000000"/>
          <w:sz w:val="28"/>
          <w:szCs w:val="28"/>
        </w:rPr>
      </w:pPr>
    </w:p>
    <w:p w:rsidR="00A52A65" w:rsidRPr="00B81AC6" w:rsidRDefault="00A52A65" w:rsidP="003B465D">
      <w:pPr>
        <w:spacing w:line="560" w:lineRule="exact"/>
        <w:ind w:firstLineChars="1900" w:firstLine="5320"/>
        <w:jc w:val="right"/>
        <w:rPr>
          <w:rFonts w:ascii="仿宋" w:eastAsia="仿宋" w:hAnsi="仿宋"/>
          <w:color w:val="000000"/>
          <w:sz w:val="28"/>
          <w:szCs w:val="28"/>
        </w:rPr>
      </w:pPr>
      <w:r w:rsidRPr="00B81AC6">
        <w:rPr>
          <w:rFonts w:ascii="仿宋" w:eastAsia="仿宋" w:hAnsi="仿宋" w:hint="eastAsia"/>
          <w:color w:val="000000"/>
          <w:sz w:val="28"/>
          <w:szCs w:val="28"/>
        </w:rPr>
        <w:t>信息科学与工程学院</w:t>
      </w:r>
    </w:p>
    <w:p w:rsidR="00A52A65" w:rsidRPr="00B81AC6" w:rsidRDefault="00A52A65" w:rsidP="003B465D">
      <w:pPr>
        <w:spacing w:line="560" w:lineRule="exact"/>
        <w:ind w:firstLine="480"/>
        <w:jc w:val="right"/>
        <w:rPr>
          <w:rFonts w:ascii="仿宋" w:eastAsia="仿宋" w:hAnsi="仿宋"/>
          <w:color w:val="000000"/>
          <w:sz w:val="28"/>
          <w:szCs w:val="28"/>
        </w:rPr>
      </w:pPr>
      <w:r w:rsidRPr="00B81AC6">
        <w:rPr>
          <w:rFonts w:ascii="仿宋" w:eastAsia="仿宋" w:hAnsi="仿宋" w:hint="eastAsia"/>
          <w:color w:val="000000"/>
          <w:sz w:val="28"/>
          <w:szCs w:val="28"/>
        </w:rPr>
        <w:t xml:space="preserve">                              </w:t>
      </w:r>
      <w:r w:rsidR="00F3337A">
        <w:rPr>
          <w:rFonts w:ascii="仿宋" w:eastAsia="仿宋" w:hAnsi="仿宋"/>
          <w:color w:val="000000"/>
          <w:sz w:val="28"/>
          <w:szCs w:val="28"/>
        </w:rPr>
        <w:t xml:space="preserve">              </w:t>
      </w:r>
      <w:r w:rsidRPr="00B81AC6">
        <w:rPr>
          <w:rFonts w:ascii="仿宋" w:eastAsia="仿宋" w:hAnsi="仿宋" w:hint="eastAsia"/>
          <w:color w:val="000000"/>
          <w:sz w:val="28"/>
          <w:szCs w:val="28"/>
        </w:rPr>
        <w:t>201</w:t>
      </w:r>
      <w:r w:rsidRPr="00B81AC6">
        <w:rPr>
          <w:rFonts w:ascii="仿宋" w:eastAsia="仿宋" w:hAnsi="仿宋"/>
          <w:color w:val="000000"/>
          <w:sz w:val="28"/>
          <w:szCs w:val="28"/>
        </w:rPr>
        <w:t>8</w:t>
      </w:r>
      <w:r w:rsidRPr="00B81AC6">
        <w:rPr>
          <w:rFonts w:ascii="仿宋" w:eastAsia="仿宋" w:hAnsi="仿宋" w:hint="eastAsia"/>
          <w:color w:val="000000"/>
          <w:sz w:val="28"/>
          <w:szCs w:val="28"/>
        </w:rPr>
        <w:t>年12月</w:t>
      </w:r>
    </w:p>
    <w:p w:rsidR="00A52A65" w:rsidRDefault="00A52A65" w:rsidP="003B465D">
      <w:pPr>
        <w:spacing w:line="560" w:lineRule="exact"/>
        <w:rPr>
          <w:sz w:val="28"/>
          <w:szCs w:val="28"/>
        </w:rPr>
      </w:pPr>
    </w:p>
    <w:p w:rsidR="00F3337A" w:rsidRDefault="00F3337A" w:rsidP="003B465D">
      <w:pPr>
        <w:spacing w:line="560" w:lineRule="exact"/>
        <w:rPr>
          <w:sz w:val="28"/>
          <w:szCs w:val="28"/>
        </w:rPr>
      </w:pPr>
    </w:p>
    <w:p w:rsidR="00F3337A" w:rsidRDefault="00F3337A" w:rsidP="003B465D">
      <w:pPr>
        <w:spacing w:line="560" w:lineRule="exact"/>
        <w:rPr>
          <w:sz w:val="28"/>
          <w:szCs w:val="28"/>
        </w:rPr>
      </w:pPr>
    </w:p>
    <w:p w:rsidR="00F3337A" w:rsidRPr="00B81AC6" w:rsidRDefault="00F3337A" w:rsidP="003B465D">
      <w:pPr>
        <w:spacing w:line="560" w:lineRule="exact"/>
        <w:rPr>
          <w:sz w:val="28"/>
          <w:szCs w:val="28"/>
        </w:rPr>
      </w:pPr>
      <w:bookmarkStart w:id="0" w:name="_GoBack"/>
      <w:bookmarkEnd w:id="0"/>
    </w:p>
    <w:p w:rsidR="00A52A65" w:rsidRPr="00B81AC6" w:rsidRDefault="00A52A65" w:rsidP="003B465D">
      <w:pPr>
        <w:spacing w:line="560" w:lineRule="exact"/>
        <w:rPr>
          <w:rFonts w:ascii="仿宋" w:eastAsia="仿宋" w:hAnsi="仿宋"/>
          <w:b/>
          <w:sz w:val="28"/>
          <w:szCs w:val="28"/>
        </w:rPr>
      </w:pPr>
      <w:r w:rsidRPr="00B81AC6">
        <w:rPr>
          <w:rFonts w:ascii="仿宋" w:eastAsia="仿宋" w:hAnsi="仿宋" w:hint="eastAsia"/>
          <w:b/>
          <w:sz w:val="28"/>
          <w:szCs w:val="28"/>
        </w:rPr>
        <w:lastRenderedPageBreak/>
        <w:t>附件：</w:t>
      </w:r>
    </w:p>
    <w:p w:rsidR="00A52A65" w:rsidRPr="00B81AC6" w:rsidRDefault="00A52A65" w:rsidP="003B465D">
      <w:pPr>
        <w:pStyle w:val="a7"/>
        <w:spacing w:line="560" w:lineRule="exact"/>
        <w:ind w:firstLine="560"/>
        <w:rPr>
          <w:sz w:val="28"/>
          <w:szCs w:val="28"/>
        </w:rPr>
      </w:pPr>
    </w:p>
    <w:p w:rsidR="00A52A65" w:rsidRPr="00B81AC6" w:rsidRDefault="00A52A65" w:rsidP="003B465D">
      <w:pPr>
        <w:pStyle w:val="a7"/>
        <w:spacing w:line="560" w:lineRule="exact"/>
        <w:ind w:firstLine="562"/>
        <w:jc w:val="center"/>
        <w:rPr>
          <w:rFonts w:ascii="仿宋" w:eastAsia="仿宋" w:hAnsi="仿宋"/>
          <w:b/>
          <w:sz w:val="28"/>
          <w:szCs w:val="28"/>
        </w:rPr>
      </w:pPr>
      <w:r w:rsidRPr="00B81AC6">
        <w:rPr>
          <w:rFonts w:ascii="仿宋" w:eastAsia="仿宋" w:hAnsi="仿宋" w:hint="eastAsia"/>
          <w:b/>
          <w:sz w:val="28"/>
          <w:szCs w:val="28"/>
        </w:rPr>
        <w:t>信息科学与工程学院研究生文体和社会活动奖学金</w:t>
      </w:r>
    </w:p>
    <w:p w:rsidR="00A52A65" w:rsidRPr="00B81AC6" w:rsidRDefault="00A52A65" w:rsidP="003B465D">
      <w:pPr>
        <w:pStyle w:val="a7"/>
        <w:spacing w:line="560" w:lineRule="exact"/>
        <w:ind w:firstLine="562"/>
        <w:jc w:val="center"/>
        <w:rPr>
          <w:rFonts w:ascii="仿宋" w:eastAsia="仿宋" w:hAnsi="仿宋"/>
          <w:b/>
          <w:sz w:val="28"/>
          <w:szCs w:val="28"/>
        </w:rPr>
      </w:pPr>
      <w:r w:rsidRPr="00B81AC6">
        <w:rPr>
          <w:rFonts w:ascii="仿宋" w:eastAsia="仿宋" w:hAnsi="仿宋" w:hint="eastAsia"/>
          <w:b/>
          <w:sz w:val="28"/>
          <w:szCs w:val="28"/>
        </w:rPr>
        <w:t>评定工作领导小组名单</w:t>
      </w:r>
    </w:p>
    <w:p w:rsidR="00A52A65" w:rsidRPr="00B81AC6" w:rsidRDefault="00A52A65" w:rsidP="003B465D">
      <w:pPr>
        <w:pStyle w:val="a7"/>
        <w:spacing w:line="560" w:lineRule="exact"/>
        <w:ind w:firstLine="562"/>
        <w:jc w:val="center"/>
        <w:rPr>
          <w:rFonts w:ascii="仿宋" w:eastAsia="仿宋" w:hAnsi="仿宋"/>
          <w:b/>
          <w:sz w:val="28"/>
          <w:szCs w:val="28"/>
        </w:rPr>
      </w:pPr>
    </w:p>
    <w:p w:rsidR="00A52A65" w:rsidRPr="00B81AC6" w:rsidRDefault="00A52A65" w:rsidP="003B465D">
      <w:pPr>
        <w:pStyle w:val="a7"/>
        <w:spacing w:line="560" w:lineRule="exact"/>
        <w:ind w:firstLine="562"/>
        <w:jc w:val="center"/>
        <w:rPr>
          <w:rFonts w:ascii="仿宋" w:eastAsia="仿宋" w:hAnsi="仿宋"/>
          <w:b/>
          <w:sz w:val="28"/>
          <w:szCs w:val="28"/>
        </w:rPr>
      </w:pPr>
    </w:p>
    <w:p w:rsidR="00A52A65" w:rsidRPr="00B81AC6" w:rsidRDefault="00A52A65" w:rsidP="003B465D">
      <w:pPr>
        <w:spacing w:line="560" w:lineRule="exact"/>
        <w:ind w:firstLineChars="149" w:firstLine="419"/>
        <w:rPr>
          <w:rFonts w:ascii="仿宋" w:eastAsia="仿宋" w:hAnsi="仿宋"/>
          <w:sz w:val="28"/>
          <w:szCs w:val="28"/>
        </w:rPr>
      </w:pPr>
      <w:r w:rsidRPr="00B81AC6">
        <w:rPr>
          <w:rFonts w:ascii="仿宋" w:eastAsia="仿宋" w:hAnsi="仿宋" w:hint="eastAsia"/>
          <w:b/>
          <w:sz w:val="28"/>
          <w:szCs w:val="28"/>
        </w:rPr>
        <w:t>组长：</w:t>
      </w:r>
      <w:r w:rsidRPr="00B81AC6">
        <w:rPr>
          <w:rFonts w:ascii="仿宋" w:eastAsia="仿宋" w:hAnsi="仿宋" w:hint="eastAsia"/>
          <w:sz w:val="28"/>
          <w:szCs w:val="28"/>
        </w:rPr>
        <w:t xml:space="preserve">于 </w:t>
      </w:r>
      <w:r w:rsidRPr="00B81AC6">
        <w:rPr>
          <w:rFonts w:ascii="仿宋" w:eastAsia="仿宋" w:hAnsi="仿宋"/>
          <w:sz w:val="28"/>
          <w:szCs w:val="28"/>
        </w:rPr>
        <w:t xml:space="preserve"> </w:t>
      </w:r>
      <w:r w:rsidRPr="00B81AC6">
        <w:rPr>
          <w:rFonts w:ascii="仿宋" w:eastAsia="仿宋" w:hAnsi="仿宋" w:hint="eastAsia"/>
          <w:sz w:val="28"/>
          <w:szCs w:val="28"/>
        </w:rPr>
        <w:t>杰</w:t>
      </w:r>
    </w:p>
    <w:p w:rsidR="00A52A65" w:rsidRPr="00B81AC6" w:rsidRDefault="00A52A65" w:rsidP="003B465D">
      <w:pPr>
        <w:spacing w:line="560" w:lineRule="exact"/>
        <w:ind w:leftChars="200" w:left="420"/>
        <w:rPr>
          <w:rFonts w:ascii="仿宋" w:eastAsia="仿宋" w:hAnsi="仿宋"/>
          <w:sz w:val="28"/>
          <w:szCs w:val="28"/>
        </w:rPr>
      </w:pPr>
      <w:r w:rsidRPr="00B81AC6">
        <w:rPr>
          <w:rFonts w:ascii="仿宋" w:eastAsia="仿宋" w:hAnsi="仿宋" w:hint="eastAsia"/>
          <w:b/>
          <w:sz w:val="28"/>
          <w:szCs w:val="28"/>
        </w:rPr>
        <w:t>成员：</w:t>
      </w:r>
      <w:r w:rsidRPr="00B81AC6">
        <w:rPr>
          <w:rFonts w:ascii="仿宋" w:eastAsia="仿宋" w:hAnsi="仿宋" w:hint="eastAsia"/>
          <w:sz w:val="28"/>
          <w:szCs w:val="28"/>
        </w:rPr>
        <w:t xml:space="preserve">赵凤娇、刘 </w:t>
      </w:r>
      <w:r w:rsidRPr="00B81AC6">
        <w:rPr>
          <w:rFonts w:ascii="仿宋" w:eastAsia="仿宋" w:hAnsi="仿宋"/>
          <w:sz w:val="28"/>
          <w:szCs w:val="28"/>
        </w:rPr>
        <w:t xml:space="preserve"> </w:t>
      </w:r>
      <w:r w:rsidRPr="00B81AC6">
        <w:rPr>
          <w:rFonts w:ascii="仿宋" w:eastAsia="仿宋" w:hAnsi="仿宋" w:hint="eastAsia"/>
          <w:sz w:val="28"/>
          <w:szCs w:val="28"/>
        </w:rPr>
        <w:t xml:space="preserve">杰、余粮红、刘 </w:t>
      </w:r>
      <w:r w:rsidRPr="00B81AC6">
        <w:rPr>
          <w:rFonts w:ascii="仿宋" w:eastAsia="仿宋" w:hAnsi="仿宋"/>
          <w:sz w:val="28"/>
          <w:szCs w:val="28"/>
        </w:rPr>
        <w:t xml:space="preserve"> </w:t>
      </w:r>
      <w:r w:rsidRPr="00B81AC6">
        <w:rPr>
          <w:rFonts w:ascii="仿宋" w:eastAsia="仿宋" w:hAnsi="仿宋" w:hint="eastAsia"/>
          <w:sz w:val="28"/>
          <w:szCs w:val="28"/>
        </w:rPr>
        <w:t xml:space="preserve">玮、黄 </w:t>
      </w:r>
      <w:r w:rsidRPr="00B81AC6">
        <w:rPr>
          <w:rFonts w:ascii="仿宋" w:eastAsia="仿宋" w:hAnsi="仿宋"/>
          <w:sz w:val="28"/>
          <w:szCs w:val="28"/>
        </w:rPr>
        <w:t xml:space="preserve"> </w:t>
      </w:r>
      <w:r w:rsidRPr="00B81AC6">
        <w:rPr>
          <w:rFonts w:ascii="仿宋" w:eastAsia="仿宋" w:hAnsi="仿宋" w:hint="eastAsia"/>
          <w:sz w:val="28"/>
          <w:szCs w:val="28"/>
        </w:rPr>
        <w:t xml:space="preserve">倩、高剑宇、王兰、栾 </w:t>
      </w:r>
      <w:r w:rsidRPr="00B81AC6">
        <w:rPr>
          <w:rFonts w:ascii="仿宋" w:eastAsia="仿宋" w:hAnsi="仿宋"/>
          <w:sz w:val="28"/>
          <w:szCs w:val="28"/>
        </w:rPr>
        <w:t xml:space="preserve"> </w:t>
      </w:r>
      <w:r w:rsidRPr="00B81AC6">
        <w:rPr>
          <w:rFonts w:ascii="仿宋" w:eastAsia="仿宋" w:hAnsi="仿宋" w:hint="eastAsia"/>
          <w:sz w:val="28"/>
          <w:szCs w:val="28"/>
        </w:rPr>
        <w:t xml:space="preserve">杰、牛曼竹、王 </w:t>
      </w:r>
      <w:r w:rsidRPr="00B81AC6">
        <w:rPr>
          <w:rFonts w:ascii="仿宋" w:eastAsia="仿宋" w:hAnsi="仿宋"/>
          <w:sz w:val="28"/>
          <w:szCs w:val="28"/>
        </w:rPr>
        <w:t xml:space="preserve"> </w:t>
      </w:r>
      <w:r w:rsidRPr="00B81AC6">
        <w:rPr>
          <w:rFonts w:ascii="仿宋" w:eastAsia="仿宋" w:hAnsi="仿宋" w:hint="eastAsia"/>
          <w:sz w:val="28"/>
          <w:szCs w:val="28"/>
        </w:rPr>
        <w:t>钦</w:t>
      </w:r>
    </w:p>
    <w:p w:rsidR="00A52A65" w:rsidRPr="00B81AC6" w:rsidRDefault="00A52A65" w:rsidP="003B465D">
      <w:pPr>
        <w:pStyle w:val="a7"/>
        <w:spacing w:line="560" w:lineRule="exact"/>
        <w:ind w:firstLine="562"/>
        <w:rPr>
          <w:rFonts w:ascii="仿宋" w:eastAsia="仿宋" w:hAnsi="仿宋"/>
          <w:b/>
          <w:sz w:val="28"/>
          <w:szCs w:val="28"/>
        </w:rPr>
      </w:pPr>
    </w:p>
    <w:p w:rsidR="00A52A65" w:rsidRPr="00B81AC6" w:rsidRDefault="00A52A65" w:rsidP="003B465D">
      <w:pPr>
        <w:pStyle w:val="a7"/>
        <w:spacing w:line="560" w:lineRule="exact"/>
        <w:ind w:firstLine="562"/>
        <w:rPr>
          <w:rFonts w:ascii="仿宋" w:eastAsia="仿宋" w:hAnsi="仿宋"/>
          <w:b/>
          <w:sz w:val="28"/>
          <w:szCs w:val="28"/>
        </w:rPr>
      </w:pPr>
    </w:p>
    <w:p w:rsidR="00A52A65" w:rsidRPr="00B81AC6" w:rsidRDefault="00A52A65" w:rsidP="003B465D">
      <w:pPr>
        <w:pStyle w:val="a7"/>
        <w:spacing w:line="560" w:lineRule="exact"/>
        <w:ind w:firstLine="562"/>
        <w:rPr>
          <w:rFonts w:ascii="仿宋" w:eastAsia="仿宋" w:hAnsi="仿宋"/>
          <w:b/>
          <w:sz w:val="28"/>
          <w:szCs w:val="28"/>
        </w:rPr>
      </w:pPr>
    </w:p>
    <w:p w:rsidR="00A52A65" w:rsidRPr="00B81AC6" w:rsidRDefault="00A52A65" w:rsidP="003B465D">
      <w:pPr>
        <w:pStyle w:val="a7"/>
        <w:spacing w:line="560" w:lineRule="exact"/>
        <w:ind w:firstLine="562"/>
        <w:rPr>
          <w:rFonts w:ascii="仿宋" w:eastAsia="仿宋" w:hAnsi="仿宋"/>
          <w:b/>
          <w:sz w:val="28"/>
          <w:szCs w:val="28"/>
        </w:rPr>
      </w:pPr>
    </w:p>
    <w:p w:rsidR="00A52A65" w:rsidRPr="00B81AC6" w:rsidRDefault="00A52A65" w:rsidP="003B465D">
      <w:pPr>
        <w:pStyle w:val="a7"/>
        <w:spacing w:line="560" w:lineRule="exact"/>
        <w:ind w:firstLine="562"/>
        <w:jc w:val="right"/>
        <w:rPr>
          <w:rFonts w:ascii="仿宋" w:eastAsia="仿宋" w:hAnsi="仿宋"/>
          <w:b/>
          <w:sz w:val="28"/>
          <w:szCs w:val="28"/>
        </w:rPr>
      </w:pPr>
      <w:r w:rsidRPr="00B81AC6">
        <w:rPr>
          <w:rFonts w:ascii="仿宋" w:eastAsia="仿宋" w:hAnsi="仿宋" w:hint="eastAsia"/>
          <w:b/>
          <w:sz w:val="28"/>
          <w:szCs w:val="28"/>
        </w:rPr>
        <w:t>信息科学与工程学院</w:t>
      </w:r>
    </w:p>
    <w:p w:rsidR="008F5B11" w:rsidRPr="00B81AC6" w:rsidRDefault="008F5B11" w:rsidP="003B465D">
      <w:pPr>
        <w:spacing w:line="560" w:lineRule="exact"/>
        <w:rPr>
          <w:rFonts w:ascii="黑体" w:eastAsia="黑体" w:hAnsi="黑体" w:cs="黑体"/>
          <w:b/>
          <w:sz w:val="28"/>
          <w:szCs w:val="28"/>
        </w:rPr>
      </w:pPr>
    </w:p>
    <w:p w:rsidR="0009626D" w:rsidRPr="0009626D" w:rsidRDefault="0009626D" w:rsidP="003B465D">
      <w:pPr>
        <w:spacing w:line="560" w:lineRule="exact"/>
        <w:ind w:firstLineChars="200" w:firstLine="560"/>
        <w:jc w:val="right"/>
        <w:rPr>
          <w:rFonts w:ascii="仿宋" w:eastAsia="仿宋" w:hAnsi="仿宋" w:cs="仿宋_GB2312"/>
          <w:sz w:val="28"/>
          <w:szCs w:val="28"/>
        </w:rPr>
      </w:pPr>
    </w:p>
    <w:sectPr w:rsidR="0009626D" w:rsidRPr="000962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46" w:rsidRDefault="00AE5046" w:rsidP="00C74434">
      <w:r>
        <w:separator/>
      </w:r>
    </w:p>
  </w:endnote>
  <w:endnote w:type="continuationSeparator" w:id="0">
    <w:p w:rsidR="00AE5046" w:rsidRDefault="00AE5046" w:rsidP="00C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46" w:rsidRDefault="00AE5046" w:rsidP="00C74434">
      <w:r>
        <w:separator/>
      </w:r>
    </w:p>
  </w:footnote>
  <w:footnote w:type="continuationSeparator" w:id="0">
    <w:p w:rsidR="00AE5046" w:rsidRDefault="00AE5046" w:rsidP="00C7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D5F"/>
    <w:multiLevelType w:val="hybridMultilevel"/>
    <w:tmpl w:val="53740F4E"/>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1EB531B2"/>
    <w:multiLevelType w:val="hybridMultilevel"/>
    <w:tmpl w:val="7758DD02"/>
    <w:lvl w:ilvl="0" w:tplc="5A0631EA">
      <w:start w:val="1"/>
      <w:numFmt w:val="decimal"/>
      <w:lvlText w:val="%1)"/>
      <w:lvlJc w:val="left"/>
      <w:pPr>
        <w:ind w:left="1155" w:hanging="420"/>
      </w:pPr>
      <w:rPr>
        <w:rFonts w:hint="eastAsia"/>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447175EF"/>
    <w:multiLevelType w:val="hybridMultilevel"/>
    <w:tmpl w:val="3F228278"/>
    <w:lvl w:ilvl="0" w:tplc="04090011">
      <w:start w:val="1"/>
      <w:numFmt w:val="decimal"/>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
    <w:nsid w:val="5524D7EE"/>
    <w:multiLevelType w:val="singleLevel"/>
    <w:tmpl w:val="5524D7EE"/>
    <w:lvl w:ilvl="0">
      <w:start w:val="1"/>
      <w:numFmt w:val="decimal"/>
      <w:suff w:val="nothing"/>
      <w:lvlText w:val="（%1）"/>
      <w:lvlJc w:val="left"/>
    </w:lvl>
  </w:abstractNum>
  <w:abstractNum w:abstractNumId="4">
    <w:nsid w:val="5524D85E"/>
    <w:multiLevelType w:val="singleLevel"/>
    <w:tmpl w:val="5524D85E"/>
    <w:lvl w:ilvl="0">
      <w:start w:val="4"/>
      <w:numFmt w:val="decimal"/>
      <w:suff w:val="nothing"/>
      <w:lvlText w:val="%1、"/>
      <w:lvlJc w:val="left"/>
    </w:lvl>
  </w:abstractNum>
  <w:abstractNum w:abstractNumId="5">
    <w:nsid w:val="5524D9B6"/>
    <w:multiLevelType w:val="singleLevel"/>
    <w:tmpl w:val="5524D9B6"/>
    <w:lvl w:ilvl="0">
      <w:start w:val="2"/>
      <w:numFmt w:val="chineseCounting"/>
      <w:suff w:val="nothing"/>
      <w:lvlText w:val="%1、"/>
      <w:lvlJc w:val="left"/>
    </w:lvl>
  </w:abstractNum>
  <w:abstractNum w:abstractNumId="6">
    <w:nsid w:val="71F22ECB"/>
    <w:multiLevelType w:val="hybridMultilevel"/>
    <w:tmpl w:val="59AA2FE8"/>
    <w:lvl w:ilvl="0" w:tplc="84BCB0F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98"/>
    <w:rsid w:val="00007C75"/>
    <w:rsid w:val="00024689"/>
    <w:rsid w:val="00062026"/>
    <w:rsid w:val="000846D1"/>
    <w:rsid w:val="0009626D"/>
    <w:rsid w:val="000E11AB"/>
    <w:rsid w:val="000E68BD"/>
    <w:rsid w:val="0011637D"/>
    <w:rsid w:val="00121C8C"/>
    <w:rsid w:val="00126D4C"/>
    <w:rsid w:val="001309DB"/>
    <w:rsid w:val="00141DD2"/>
    <w:rsid w:val="00147127"/>
    <w:rsid w:val="001B3C37"/>
    <w:rsid w:val="001B6B70"/>
    <w:rsid w:val="001D0986"/>
    <w:rsid w:val="001E1241"/>
    <w:rsid w:val="001F5238"/>
    <w:rsid w:val="00200705"/>
    <w:rsid w:val="002020FA"/>
    <w:rsid w:val="00210AE2"/>
    <w:rsid w:val="00211C36"/>
    <w:rsid w:val="00225D3B"/>
    <w:rsid w:val="00244E6E"/>
    <w:rsid w:val="00281E57"/>
    <w:rsid w:val="002A1F84"/>
    <w:rsid w:val="00325D9F"/>
    <w:rsid w:val="003261E4"/>
    <w:rsid w:val="003434D7"/>
    <w:rsid w:val="003461C6"/>
    <w:rsid w:val="00392DAB"/>
    <w:rsid w:val="003A6974"/>
    <w:rsid w:val="003B465D"/>
    <w:rsid w:val="003C7B36"/>
    <w:rsid w:val="003D6295"/>
    <w:rsid w:val="003D7BC7"/>
    <w:rsid w:val="003E03E0"/>
    <w:rsid w:val="00496C29"/>
    <w:rsid w:val="004B3194"/>
    <w:rsid w:val="004C0795"/>
    <w:rsid w:val="004C4E9F"/>
    <w:rsid w:val="00507550"/>
    <w:rsid w:val="0052258D"/>
    <w:rsid w:val="00542840"/>
    <w:rsid w:val="00550169"/>
    <w:rsid w:val="00561DF3"/>
    <w:rsid w:val="00570C55"/>
    <w:rsid w:val="005A1C95"/>
    <w:rsid w:val="005B7D2D"/>
    <w:rsid w:val="005C72AF"/>
    <w:rsid w:val="005D1327"/>
    <w:rsid w:val="005D60AC"/>
    <w:rsid w:val="005E762E"/>
    <w:rsid w:val="00623813"/>
    <w:rsid w:val="006343BC"/>
    <w:rsid w:val="00672C3E"/>
    <w:rsid w:val="00686E7B"/>
    <w:rsid w:val="006A4FB7"/>
    <w:rsid w:val="006A69AE"/>
    <w:rsid w:val="006D660D"/>
    <w:rsid w:val="006E24CA"/>
    <w:rsid w:val="006F69D1"/>
    <w:rsid w:val="00710127"/>
    <w:rsid w:val="00727355"/>
    <w:rsid w:val="007417FB"/>
    <w:rsid w:val="00780B00"/>
    <w:rsid w:val="007838A8"/>
    <w:rsid w:val="00796950"/>
    <w:rsid w:val="007A4AF6"/>
    <w:rsid w:val="007D29AE"/>
    <w:rsid w:val="007D39CC"/>
    <w:rsid w:val="007E0FCC"/>
    <w:rsid w:val="007F614F"/>
    <w:rsid w:val="00800E68"/>
    <w:rsid w:val="00844B79"/>
    <w:rsid w:val="00882765"/>
    <w:rsid w:val="00883E04"/>
    <w:rsid w:val="00890149"/>
    <w:rsid w:val="008F5B11"/>
    <w:rsid w:val="009120B8"/>
    <w:rsid w:val="00947512"/>
    <w:rsid w:val="0096232E"/>
    <w:rsid w:val="009724F2"/>
    <w:rsid w:val="009C42D3"/>
    <w:rsid w:val="009D4683"/>
    <w:rsid w:val="00A2035C"/>
    <w:rsid w:val="00A214D2"/>
    <w:rsid w:val="00A230A4"/>
    <w:rsid w:val="00A40E49"/>
    <w:rsid w:val="00A52A65"/>
    <w:rsid w:val="00A7005E"/>
    <w:rsid w:val="00A87ABB"/>
    <w:rsid w:val="00AE5046"/>
    <w:rsid w:val="00B01B33"/>
    <w:rsid w:val="00B055CD"/>
    <w:rsid w:val="00B57A81"/>
    <w:rsid w:val="00B729AE"/>
    <w:rsid w:val="00B81AC6"/>
    <w:rsid w:val="00BC59B2"/>
    <w:rsid w:val="00BF1AF8"/>
    <w:rsid w:val="00C01309"/>
    <w:rsid w:val="00C07853"/>
    <w:rsid w:val="00C122EA"/>
    <w:rsid w:val="00C360A5"/>
    <w:rsid w:val="00C54143"/>
    <w:rsid w:val="00C66A7B"/>
    <w:rsid w:val="00C74434"/>
    <w:rsid w:val="00C75486"/>
    <w:rsid w:val="00C850B0"/>
    <w:rsid w:val="00CA5096"/>
    <w:rsid w:val="00CC17DB"/>
    <w:rsid w:val="00CD2BCA"/>
    <w:rsid w:val="00CD600B"/>
    <w:rsid w:val="00CD73E9"/>
    <w:rsid w:val="00CE3D42"/>
    <w:rsid w:val="00CF2AF2"/>
    <w:rsid w:val="00D16E39"/>
    <w:rsid w:val="00D236CA"/>
    <w:rsid w:val="00D47308"/>
    <w:rsid w:val="00D54164"/>
    <w:rsid w:val="00D60BC3"/>
    <w:rsid w:val="00D63F6C"/>
    <w:rsid w:val="00D774D0"/>
    <w:rsid w:val="00DC1B38"/>
    <w:rsid w:val="00DE430D"/>
    <w:rsid w:val="00E23E24"/>
    <w:rsid w:val="00E3640D"/>
    <w:rsid w:val="00E54275"/>
    <w:rsid w:val="00E57098"/>
    <w:rsid w:val="00E9495E"/>
    <w:rsid w:val="00EA4B73"/>
    <w:rsid w:val="00EB6EF2"/>
    <w:rsid w:val="00EC5260"/>
    <w:rsid w:val="00ED1A9F"/>
    <w:rsid w:val="00EF33CF"/>
    <w:rsid w:val="00EF7BB5"/>
    <w:rsid w:val="00F23085"/>
    <w:rsid w:val="00F3008E"/>
    <w:rsid w:val="00F3337A"/>
    <w:rsid w:val="00F5791C"/>
    <w:rsid w:val="00F57B4C"/>
    <w:rsid w:val="00FC446D"/>
    <w:rsid w:val="00FF55F3"/>
    <w:rsid w:val="0FAE2C66"/>
    <w:rsid w:val="270D1B20"/>
    <w:rsid w:val="46924611"/>
    <w:rsid w:val="66BE5CA0"/>
    <w:rsid w:val="759352CC"/>
    <w:rsid w:val="75CC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EBBDA-511B-40EB-BCEB-8A55C85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pPr>
      <w:ind w:firstLineChars="200" w:firstLine="420"/>
    </w:pPr>
  </w:style>
  <w:style w:type="paragraph" w:customStyle="1" w:styleId="-11">
    <w:name w:val="彩色列表 - 强调文字颜色 11"/>
    <w:basedOn w:val="a"/>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Style13">
    <w:name w:val="_Style 13"/>
    <w:basedOn w:val="a"/>
    <w:uiPriority w:val="34"/>
    <w:qFormat/>
    <w:pPr>
      <w:ind w:firstLineChars="200" w:firstLine="420"/>
    </w:pPr>
  </w:style>
  <w:style w:type="paragraph" w:styleId="a7">
    <w:name w:val="List Paragraph"/>
    <w:basedOn w:val="a"/>
    <w:uiPriority w:val="34"/>
    <w:qFormat/>
    <w:rsid w:val="00281E57"/>
    <w:pPr>
      <w:ind w:firstLineChars="200" w:firstLine="420"/>
    </w:pPr>
  </w:style>
  <w:style w:type="character" w:styleId="a8">
    <w:name w:val="Hyperlink"/>
    <w:uiPriority w:val="99"/>
    <w:unhideWhenUsed/>
    <w:rsid w:val="00A52A65"/>
    <w:rPr>
      <w:strike w:val="0"/>
      <w:dstrike w:val="0"/>
      <w:color w:val="33333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C7F83-A5AC-4D1B-8A57-22DB373F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信息科学与工程学院研究生国家奖学金评定办法</dc:title>
  <dc:creator>lenovo</dc:creator>
  <cp:lastModifiedBy>余粮红</cp:lastModifiedBy>
  <cp:revision>66</cp:revision>
  <cp:lastPrinted>2012-12-17T05:56:00Z</cp:lastPrinted>
  <dcterms:created xsi:type="dcterms:W3CDTF">2015-04-09T08:10:00Z</dcterms:created>
  <dcterms:modified xsi:type="dcterms:W3CDTF">2018-12-31T08:12:00Z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