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6837D" w14:textId="6B79D41A" w:rsidR="005C48D0" w:rsidRPr="00973D22" w:rsidRDefault="005C48D0" w:rsidP="002F1FCD">
      <w:pPr>
        <w:jc w:val="center"/>
        <w:rPr>
          <w:rFonts w:ascii="微软雅黑" w:eastAsia="微软雅黑" w:hAnsi="微软雅黑"/>
          <w:b/>
          <w:sz w:val="28"/>
          <w:szCs w:val="24"/>
        </w:rPr>
      </w:pPr>
      <w:proofErr w:type="gramStart"/>
      <w:r w:rsidRPr="00973D22">
        <w:rPr>
          <w:rFonts w:ascii="微软雅黑" w:eastAsia="微软雅黑" w:hAnsi="微软雅黑" w:hint="eastAsia"/>
          <w:b/>
          <w:sz w:val="28"/>
          <w:szCs w:val="24"/>
        </w:rPr>
        <w:t>芯动科技</w:t>
      </w:r>
      <w:proofErr w:type="gramEnd"/>
      <w:r w:rsidRPr="00973D22">
        <w:rPr>
          <w:rFonts w:ascii="微软雅黑" w:eastAsia="微软雅黑" w:hAnsi="微软雅黑" w:hint="eastAsia"/>
          <w:b/>
          <w:sz w:val="28"/>
          <w:szCs w:val="24"/>
        </w:rPr>
        <w:t>校园大使</w:t>
      </w:r>
      <w:r w:rsidR="00EE2405" w:rsidRPr="00973D22">
        <w:rPr>
          <w:rFonts w:ascii="微软雅黑" w:eastAsia="微软雅黑" w:hAnsi="微软雅黑" w:hint="eastAsia"/>
          <w:b/>
          <w:sz w:val="28"/>
          <w:szCs w:val="24"/>
        </w:rPr>
        <w:t>工作指引</w:t>
      </w:r>
    </w:p>
    <w:p w14:paraId="3363DF1F" w14:textId="15C8D82A" w:rsidR="005C48D0" w:rsidRPr="002F1FCD" w:rsidRDefault="00EE2405" w:rsidP="00EE2405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2F1FCD">
        <w:rPr>
          <w:rFonts w:ascii="微软雅黑" w:eastAsia="微软雅黑" w:hAnsi="微软雅黑" w:hint="eastAsia"/>
          <w:b/>
          <w:sz w:val="24"/>
          <w:szCs w:val="24"/>
        </w:rPr>
        <w:t>校园大使工作</w:t>
      </w:r>
      <w:r w:rsidR="0081172F" w:rsidRPr="002F1FCD">
        <w:rPr>
          <w:rFonts w:ascii="微软雅黑" w:eastAsia="微软雅黑" w:hAnsi="微软雅黑" w:hint="eastAsia"/>
          <w:b/>
          <w:sz w:val="24"/>
          <w:szCs w:val="24"/>
        </w:rPr>
        <w:t>职责</w:t>
      </w:r>
    </w:p>
    <w:p w14:paraId="5FBB699A" w14:textId="75138783" w:rsidR="00EE2405" w:rsidRPr="006954E2" w:rsidRDefault="00EE2405" w:rsidP="00EE2405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2F1FCD">
        <w:rPr>
          <w:rFonts w:ascii="微软雅黑" w:eastAsia="微软雅黑" w:hAnsi="微软雅黑" w:hint="eastAsia"/>
          <w:sz w:val="24"/>
          <w:szCs w:val="24"/>
        </w:rPr>
        <w:t>宣传公司品牌：借助相关宣传媒介如学校B</w:t>
      </w:r>
      <w:r w:rsidRPr="002F1FCD">
        <w:rPr>
          <w:rFonts w:ascii="微软雅黑" w:eastAsia="微软雅黑" w:hAnsi="微软雅黑"/>
          <w:sz w:val="24"/>
          <w:szCs w:val="24"/>
        </w:rPr>
        <w:t>BS</w:t>
      </w:r>
      <w:r w:rsidRPr="002F1FCD">
        <w:rPr>
          <w:rFonts w:ascii="微软雅黑" w:eastAsia="微软雅黑" w:hAnsi="微软雅黑" w:hint="eastAsia"/>
          <w:sz w:val="24"/>
          <w:szCs w:val="24"/>
        </w:rPr>
        <w:t>、学校公告栏、各类就业群或班级群、</w:t>
      </w:r>
      <w:proofErr w:type="gramStart"/>
      <w:r w:rsidRPr="002F1FCD">
        <w:rPr>
          <w:rFonts w:ascii="微软雅黑" w:eastAsia="微软雅黑" w:hAnsi="微软雅黑" w:hint="eastAsia"/>
          <w:sz w:val="24"/>
          <w:szCs w:val="24"/>
        </w:rPr>
        <w:t>微信朋友</w:t>
      </w:r>
      <w:proofErr w:type="gramEnd"/>
      <w:r w:rsidRPr="002F1FCD">
        <w:rPr>
          <w:rFonts w:ascii="微软雅黑" w:eastAsia="微软雅黑" w:hAnsi="微软雅黑" w:hint="eastAsia"/>
          <w:sz w:val="24"/>
          <w:szCs w:val="24"/>
        </w:rPr>
        <w:t>圈</w:t>
      </w:r>
      <w:r w:rsidR="00B9347E" w:rsidRPr="002F1FCD">
        <w:rPr>
          <w:rFonts w:ascii="微软雅黑" w:eastAsia="微软雅黑" w:hAnsi="微软雅黑" w:hint="eastAsia"/>
          <w:sz w:val="24"/>
          <w:szCs w:val="24"/>
        </w:rPr>
        <w:t>进行宣传，</w:t>
      </w:r>
      <w:r w:rsidRPr="002F1FCD">
        <w:rPr>
          <w:rFonts w:ascii="微软雅黑" w:eastAsia="微软雅黑" w:hAnsi="微软雅黑" w:hint="eastAsia"/>
          <w:b/>
          <w:sz w:val="24"/>
          <w:szCs w:val="24"/>
        </w:rPr>
        <w:t>一周发两次</w:t>
      </w:r>
      <w:r w:rsidR="00B9347E" w:rsidRPr="002F1FCD">
        <w:rPr>
          <w:rFonts w:ascii="微软雅黑" w:eastAsia="微软雅黑" w:hAnsi="微软雅黑" w:hint="eastAsia"/>
          <w:b/>
          <w:sz w:val="24"/>
          <w:szCs w:val="24"/>
        </w:rPr>
        <w:t>指定宣传内容</w:t>
      </w:r>
      <w:r w:rsidRPr="002F1FCD">
        <w:rPr>
          <w:rFonts w:ascii="微软雅黑" w:eastAsia="微软雅黑" w:hAnsi="微软雅黑" w:hint="eastAsia"/>
          <w:b/>
          <w:sz w:val="24"/>
          <w:szCs w:val="24"/>
        </w:rPr>
        <w:t>并提交截图；</w:t>
      </w:r>
    </w:p>
    <w:p w14:paraId="60C809F8" w14:textId="3E22F8E5" w:rsidR="006954E2" w:rsidRPr="006954E2" w:rsidRDefault="006954E2" w:rsidP="006954E2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6B1E4B">
        <w:rPr>
          <w:rFonts w:ascii="微软雅黑" w:eastAsia="微软雅黑" w:hAnsi="微软雅黑" w:hint="eastAsia"/>
          <w:sz w:val="24"/>
          <w:szCs w:val="24"/>
        </w:rPr>
        <w:t>随时</w:t>
      </w:r>
      <w:r w:rsidRPr="002F1FCD">
        <w:rPr>
          <w:rFonts w:ascii="微软雅黑" w:eastAsia="微软雅黑" w:hAnsi="微软雅黑" w:hint="eastAsia"/>
          <w:sz w:val="24"/>
          <w:szCs w:val="24"/>
        </w:rPr>
        <w:t>解答同学关于</w:t>
      </w:r>
      <w:r>
        <w:rPr>
          <w:rFonts w:ascii="微软雅黑" w:eastAsia="微软雅黑" w:hAnsi="微软雅黑" w:hint="eastAsia"/>
          <w:sz w:val="24"/>
          <w:szCs w:val="24"/>
        </w:rPr>
        <w:t>芯动招聘等</w:t>
      </w:r>
      <w:r w:rsidRPr="002F1FCD">
        <w:rPr>
          <w:rFonts w:ascii="微软雅黑" w:eastAsia="微软雅黑" w:hAnsi="微软雅黑" w:hint="eastAsia"/>
          <w:sz w:val="24"/>
          <w:szCs w:val="24"/>
        </w:rPr>
        <w:t>疑问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6954E2">
        <w:rPr>
          <w:rFonts w:ascii="微软雅黑" w:eastAsia="微软雅黑" w:hAnsi="微软雅黑" w:hint="eastAsia"/>
          <w:sz w:val="24"/>
          <w:szCs w:val="24"/>
        </w:rPr>
        <w:t>提供及时全面的芯动资讯，包括但不限于最新的校园招聘计划、校园活动信息、芯动企业文化故事等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14:paraId="3D08EFD0" w14:textId="7B89EC21" w:rsidR="008163FC" w:rsidRPr="00EF0A45" w:rsidRDefault="008163FC" w:rsidP="00EF0A45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简历直接发送给</w:t>
      </w:r>
      <w:r w:rsidR="00881661">
        <w:rPr>
          <w:rFonts w:ascii="微软雅黑" w:eastAsia="微软雅黑" w:hAnsi="微软雅黑" w:hint="eastAsia"/>
          <w:sz w:val="24"/>
          <w:szCs w:val="24"/>
        </w:rPr>
        <w:t>芯动科技H</w:t>
      </w:r>
      <w:r w:rsidR="00881661">
        <w:rPr>
          <w:rFonts w:ascii="微软雅黑" w:eastAsia="微软雅黑" w:hAnsi="微软雅黑"/>
          <w:sz w:val="24"/>
          <w:szCs w:val="24"/>
        </w:rPr>
        <w:t>R</w:t>
      </w:r>
      <w:r w:rsidR="0027666C">
        <w:rPr>
          <w:rFonts w:ascii="微软雅黑" w:eastAsia="微软雅黑" w:hAnsi="微软雅黑" w:hint="eastAsia"/>
          <w:sz w:val="24"/>
          <w:szCs w:val="24"/>
        </w:rPr>
        <w:t>-</w:t>
      </w:r>
      <w:r w:rsidR="00D94C10">
        <w:rPr>
          <w:rFonts w:ascii="微软雅黑" w:eastAsia="微软雅黑" w:hAnsi="微软雅黑" w:hint="eastAsia"/>
          <w:sz w:val="24"/>
          <w:szCs w:val="24"/>
        </w:rPr>
        <w:t>刘立</w:t>
      </w:r>
      <w:r w:rsidR="0027666C">
        <w:rPr>
          <w:rFonts w:ascii="微软雅黑" w:eastAsia="微软雅黑" w:hAnsi="微软雅黑" w:hint="eastAsia"/>
          <w:sz w:val="24"/>
          <w:szCs w:val="24"/>
        </w:rPr>
        <w:t>（</w:t>
      </w:r>
      <w:r w:rsidR="00D94C10">
        <w:rPr>
          <w:rFonts w:ascii="微软雅黑" w:eastAsia="微软雅黑" w:hAnsi="微软雅黑" w:hint="eastAsia"/>
          <w:sz w:val="24"/>
          <w:szCs w:val="24"/>
        </w:rPr>
        <w:t>1</w:t>
      </w:r>
      <w:r w:rsidR="00D94C10">
        <w:rPr>
          <w:rFonts w:ascii="微软雅黑" w:eastAsia="微软雅黑" w:hAnsi="微软雅黑"/>
          <w:sz w:val="24"/>
          <w:szCs w:val="24"/>
        </w:rPr>
        <w:t>8871435561</w:t>
      </w:r>
      <w:r w:rsidR="0027666C">
        <w:rPr>
          <w:rFonts w:ascii="微软雅黑" w:eastAsia="微软雅黑" w:hAnsi="微软雅黑" w:hint="eastAsia"/>
          <w:sz w:val="24"/>
          <w:szCs w:val="24"/>
        </w:rPr>
        <w:t>）</w:t>
      </w:r>
      <w:r>
        <w:rPr>
          <w:rFonts w:ascii="微软雅黑" w:eastAsia="微软雅黑" w:hAnsi="微软雅黑" w:hint="eastAsia"/>
          <w:sz w:val="24"/>
          <w:szCs w:val="24"/>
        </w:rPr>
        <w:t>！按发送给H</w:t>
      </w:r>
      <w:r>
        <w:rPr>
          <w:rFonts w:ascii="微软雅黑" w:eastAsia="微软雅黑" w:hAnsi="微软雅黑"/>
          <w:sz w:val="24"/>
          <w:szCs w:val="24"/>
        </w:rPr>
        <w:t>R</w:t>
      </w:r>
      <w:r>
        <w:rPr>
          <w:rFonts w:ascii="微软雅黑" w:eastAsia="微软雅黑" w:hAnsi="微软雅黑" w:hint="eastAsia"/>
          <w:sz w:val="24"/>
          <w:szCs w:val="24"/>
        </w:rPr>
        <w:t>的简历数算额外的报酬。有效简历条件</w:t>
      </w:r>
      <w:r w:rsidR="00881661">
        <w:rPr>
          <w:rFonts w:ascii="微软雅黑" w:eastAsia="微软雅黑" w:hAnsi="微软雅黑" w:hint="eastAsia"/>
          <w:sz w:val="24"/>
          <w:szCs w:val="24"/>
        </w:rPr>
        <w:t>：1、</w:t>
      </w:r>
      <w:r w:rsidR="003B4A50">
        <w:rPr>
          <w:rFonts w:ascii="微软雅黑" w:eastAsia="微软雅黑" w:hAnsi="微软雅黑" w:hint="eastAsia"/>
          <w:sz w:val="24"/>
          <w:szCs w:val="24"/>
        </w:rPr>
        <w:t>要求</w:t>
      </w:r>
      <w:r w:rsidR="00881661">
        <w:rPr>
          <w:rFonts w:ascii="微软雅黑" w:eastAsia="微软雅黑" w:hAnsi="微软雅黑" w:hint="eastAsia"/>
          <w:sz w:val="24"/>
          <w:szCs w:val="24"/>
        </w:rPr>
        <w:t>微电子、电子工程、通信、计算机、电子、半导体物理、半导体、软件工程、电子信息、自动控制、应用数学、图像处理、模式识别、自动化、集成电路设计等非弱电专业；2、</w:t>
      </w:r>
      <w:r w:rsidR="003B4A50">
        <w:rPr>
          <w:rFonts w:ascii="微软雅黑" w:eastAsia="微软雅黑" w:hAnsi="微软雅黑" w:hint="eastAsia"/>
          <w:sz w:val="24"/>
          <w:szCs w:val="24"/>
        </w:rPr>
        <w:t>要求</w:t>
      </w:r>
      <w:r w:rsidR="00C55C58">
        <w:rPr>
          <w:rFonts w:ascii="微软雅黑" w:eastAsia="微软雅黑" w:hAnsi="微软雅黑" w:hint="eastAsia"/>
          <w:sz w:val="24"/>
          <w:szCs w:val="24"/>
        </w:rPr>
        <w:t>本科及以上的专业。</w:t>
      </w:r>
    </w:p>
    <w:p w14:paraId="4F20429F" w14:textId="339E9BA8" w:rsidR="006954E2" w:rsidRPr="006954E2" w:rsidRDefault="00B9347E" w:rsidP="006954E2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F1FCD">
        <w:rPr>
          <w:rFonts w:ascii="微软雅黑" w:eastAsia="微软雅黑" w:hAnsi="微软雅黑" w:hint="eastAsia"/>
          <w:sz w:val="24"/>
          <w:szCs w:val="24"/>
        </w:rPr>
        <w:t>协助公司招聘宣讲会、面试的现场执行</w:t>
      </w:r>
      <w:r w:rsidR="00FF11E7" w:rsidRPr="002F1FCD">
        <w:rPr>
          <w:rFonts w:ascii="微软雅黑" w:eastAsia="微软雅黑" w:hAnsi="微软雅黑" w:hint="eastAsia"/>
          <w:sz w:val="24"/>
          <w:szCs w:val="24"/>
        </w:rPr>
        <w:t>，包括但不限于张贴海报、宣讲会拉人、发宣传单页</w:t>
      </w:r>
      <w:r w:rsidR="00400D87">
        <w:rPr>
          <w:rFonts w:ascii="微软雅黑" w:eastAsia="微软雅黑" w:hAnsi="微软雅黑" w:hint="eastAsia"/>
          <w:sz w:val="24"/>
          <w:szCs w:val="24"/>
        </w:rPr>
        <w:t>等</w:t>
      </w:r>
      <w:r w:rsidR="00D445BD">
        <w:rPr>
          <w:rFonts w:ascii="微软雅黑" w:eastAsia="微软雅黑" w:hAnsi="微软雅黑" w:hint="eastAsia"/>
          <w:sz w:val="24"/>
          <w:szCs w:val="24"/>
        </w:rPr>
        <w:t>具体工作。</w:t>
      </w:r>
    </w:p>
    <w:p w14:paraId="6F2A4179" w14:textId="4780D7CA" w:rsidR="00EE2405" w:rsidRPr="00AC6F06" w:rsidRDefault="00414263" w:rsidP="00EE2405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AC6F06">
        <w:rPr>
          <w:rFonts w:ascii="微软雅黑" w:eastAsia="微软雅黑" w:hAnsi="微软雅黑" w:hint="eastAsia"/>
          <w:b/>
          <w:sz w:val="24"/>
          <w:szCs w:val="24"/>
        </w:rPr>
        <w:t>宣传内容</w:t>
      </w:r>
    </w:p>
    <w:p w14:paraId="34E346D0" w14:textId="3B2DDE91" w:rsidR="00414263" w:rsidRPr="002F1FCD" w:rsidRDefault="001A105A" w:rsidP="001A105A">
      <w:pPr>
        <w:pStyle w:val="a7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proofErr w:type="gramStart"/>
      <w:r w:rsidRPr="002F1FCD">
        <w:rPr>
          <w:rFonts w:ascii="微软雅黑" w:eastAsia="微软雅黑" w:hAnsi="微软雅黑" w:hint="eastAsia"/>
          <w:sz w:val="24"/>
          <w:szCs w:val="24"/>
        </w:rPr>
        <w:t>微信公众号</w:t>
      </w:r>
      <w:r w:rsidR="00414263" w:rsidRPr="002F1FCD">
        <w:rPr>
          <w:rFonts w:ascii="微软雅黑" w:eastAsia="微软雅黑" w:hAnsi="微软雅黑" w:hint="eastAsia"/>
          <w:sz w:val="24"/>
          <w:szCs w:val="24"/>
        </w:rPr>
        <w:t>推文</w:t>
      </w:r>
      <w:proofErr w:type="gramEnd"/>
      <w:r w:rsidR="00414263" w:rsidRPr="002F1FCD">
        <w:rPr>
          <w:rFonts w:ascii="微软雅黑" w:eastAsia="微软雅黑" w:hAnsi="微软雅黑" w:hint="eastAsia"/>
          <w:sz w:val="24"/>
          <w:szCs w:val="24"/>
        </w:rPr>
        <w:t>：</w:t>
      </w:r>
      <w:r w:rsidRPr="002F1FCD">
        <w:rPr>
          <w:rFonts w:ascii="微软雅黑" w:eastAsia="微软雅黑" w:hAnsi="微软雅黑" w:hint="eastAsia"/>
          <w:sz w:val="24"/>
          <w:szCs w:val="24"/>
        </w:rPr>
        <w:t>《给梦想一颗澎湃的芯！芯动科技2</w:t>
      </w:r>
      <w:r w:rsidRPr="002F1FCD">
        <w:rPr>
          <w:rFonts w:ascii="微软雅黑" w:eastAsia="微软雅黑" w:hAnsi="微软雅黑"/>
          <w:sz w:val="24"/>
          <w:szCs w:val="24"/>
        </w:rPr>
        <w:t>021</w:t>
      </w:r>
      <w:r w:rsidRPr="002F1FCD">
        <w:rPr>
          <w:rFonts w:ascii="微软雅黑" w:eastAsia="微软雅黑" w:hAnsi="微软雅黑" w:hint="eastAsia"/>
          <w:sz w:val="24"/>
          <w:szCs w:val="24"/>
        </w:rPr>
        <w:t>诚聘英才》</w:t>
      </w:r>
    </w:p>
    <w:p w14:paraId="5C51C620" w14:textId="399D9F80" w:rsidR="0077070F" w:rsidRDefault="001A105A" w:rsidP="001A105A">
      <w:pPr>
        <w:rPr>
          <w:rFonts w:ascii="微软雅黑" w:eastAsia="微软雅黑" w:hAnsi="微软雅黑"/>
          <w:sz w:val="24"/>
          <w:szCs w:val="24"/>
        </w:rPr>
      </w:pPr>
      <w:r w:rsidRPr="00EF0A45">
        <w:rPr>
          <w:rFonts w:ascii="微软雅黑" w:eastAsia="微软雅黑" w:hAnsi="微软雅黑" w:hint="eastAsia"/>
          <w:b/>
          <w:sz w:val="24"/>
          <w:szCs w:val="24"/>
        </w:rPr>
        <w:t>搭配</w:t>
      </w:r>
      <w:r w:rsidR="007B0B2F">
        <w:rPr>
          <w:rFonts w:ascii="微软雅黑" w:eastAsia="微软雅黑" w:hAnsi="微软雅黑" w:hint="eastAsia"/>
          <w:b/>
          <w:sz w:val="24"/>
          <w:szCs w:val="24"/>
        </w:rPr>
        <w:t>简单</w:t>
      </w:r>
      <w:r w:rsidRPr="00EF0A45">
        <w:rPr>
          <w:rFonts w:ascii="微软雅黑" w:eastAsia="微软雅黑" w:hAnsi="微软雅黑" w:hint="eastAsia"/>
          <w:b/>
          <w:sz w:val="24"/>
          <w:szCs w:val="24"/>
        </w:rPr>
        <w:t>文字宣传</w:t>
      </w:r>
      <w:r w:rsidRPr="002F1FCD">
        <w:rPr>
          <w:rFonts w:ascii="微软雅黑" w:eastAsia="微软雅黑" w:hAnsi="微软雅黑" w:hint="eastAsia"/>
          <w:sz w:val="24"/>
          <w:szCs w:val="24"/>
        </w:rPr>
        <w:t>：</w:t>
      </w:r>
      <w:r w:rsidRPr="002F1FCD">
        <w:rPr>
          <w:rFonts w:ascii="微软雅黑" w:eastAsia="微软雅黑" w:hAnsi="微软雅黑"/>
          <w:sz w:val="24"/>
          <w:szCs w:val="24"/>
        </w:rPr>
        <w:t>直接参与全球顶尖14到5纳米SOC核心技术研发项目/全球范围商务合作，两年内迅速成长为公司骨干，二线城市一线待遇，优秀毕业生年薪突破30万，诗与远方兼得！Pre IPO行业领军的半导体设计公司，已入选中国芯片定制行业“独角兽企业”，</w:t>
      </w:r>
      <w:r w:rsidR="005D0354" w:rsidRPr="005D0354">
        <w:t xml:space="preserve"> </w:t>
      </w:r>
      <w:r w:rsidR="005D0354" w:rsidRPr="005D0354">
        <w:rPr>
          <w:rFonts w:ascii="微软雅黑" w:eastAsia="微软雅黑" w:hAnsi="微软雅黑"/>
          <w:sz w:val="24"/>
          <w:szCs w:val="24"/>
        </w:rPr>
        <w:t>数字IC前端工程师、数字IC验证工程师、模拟IC设计工程师、算法工程师、嵌入式软件工程师、数字IC后端工程师、FPGA工程师、版图设计程师、IP测试工程师</w:t>
      </w:r>
      <w:bookmarkStart w:id="0" w:name="_GoBack"/>
      <w:bookmarkEnd w:id="0"/>
      <w:r w:rsidRPr="002F1FCD">
        <w:rPr>
          <w:rFonts w:ascii="微软雅黑" w:eastAsia="微软雅黑" w:hAnsi="微软雅黑"/>
          <w:sz w:val="24"/>
          <w:szCs w:val="24"/>
        </w:rPr>
        <w:t>，全国六大研发中心，想去哪你说了算，独栋LOFT、高端写字楼，运动/娱乐设备齐全，轻松活泼的企业氛围，朝</w:t>
      </w:r>
      <w:r w:rsidRPr="002F1FCD">
        <w:rPr>
          <w:rFonts w:ascii="微软雅黑" w:eastAsia="微软雅黑" w:hAnsi="微软雅黑"/>
          <w:sz w:val="24"/>
          <w:szCs w:val="24"/>
        </w:rPr>
        <w:lastRenderedPageBreak/>
        <w:t>气蓬勃的团队，建功立业正当时，我们等你来！</w:t>
      </w:r>
    </w:p>
    <w:p w14:paraId="3161F852" w14:textId="6A0B0BEC" w:rsidR="00400D87" w:rsidRPr="0077070F" w:rsidRDefault="00400D87" w:rsidP="00881661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77070F">
        <w:rPr>
          <w:rFonts w:ascii="微软雅黑" w:eastAsia="微软雅黑" w:hAnsi="微软雅黑" w:hint="eastAsia"/>
          <w:b/>
          <w:sz w:val="24"/>
          <w:szCs w:val="24"/>
        </w:rPr>
        <w:t>校园大使</w:t>
      </w:r>
      <w:r w:rsidR="00881661" w:rsidRPr="0077070F">
        <w:rPr>
          <w:rFonts w:ascii="微软雅黑" w:eastAsia="微软雅黑" w:hAnsi="微软雅黑" w:hint="eastAsia"/>
          <w:b/>
          <w:sz w:val="24"/>
          <w:szCs w:val="24"/>
        </w:rPr>
        <w:t>劳动报酬</w:t>
      </w:r>
    </w:p>
    <w:p w14:paraId="3E980BD7" w14:textId="015C729C" w:rsidR="00881661" w:rsidRDefault="00881661" w:rsidP="00881661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基本工资：5</w:t>
      </w:r>
      <w:r>
        <w:rPr>
          <w:rFonts w:ascii="微软雅黑" w:eastAsia="微软雅黑" w:hAnsi="微软雅黑"/>
          <w:sz w:val="24"/>
          <w:szCs w:val="24"/>
        </w:rPr>
        <w:t>00</w:t>
      </w:r>
      <w:r>
        <w:rPr>
          <w:rFonts w:ascii="微软雅黑" w:eastAsia="微软雅黑" w:hAnsi="微软雅黑" w:hint="eastAsia"/>
          <w:sz w:val="24"/>
          <w:szCs w:val="24"/>
        </w:rPr>
        <w:t>元/月</w:t>
      </w:r>
    </w:p>
    <w:p w14:paraId="52A57169" w14:textId="60C439F3" w:rsidR="00881661" w:rsidRDefault="00D445BD" w:rsidP="00881661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提供1</w:t>
      </w:r>
      <w:r>
        <w:rPr>
          <w:rFonts w:ascii="微软雅黑" w:eastAsia="微软雅黑" w:hAnsi="微软雅黑"/>
          <w:sz w:val="24"/>
          <w:szCs w:val="24"/>
        </w:rPr>
        <w:t>0</w:t>
      </w:r>
      <w:r>
        <w:rPr>
          <w:rFonts w:ascii="微软雅黑" w:eastAsia="微软雅黑" w:hAnsi="微软雅黑" w:hint="eastAsia"/>
          <w:sz w:val="24"/>
          <w:szCs w:val="24"/>
        </w:rPr>
        <w:t>份有效简历：2</w:t>
      </w:r>
      <w:r>
        <w:rPr>
          <w:rFonts w:ascii="微软雅黑" w:eastAsia="微软雅黑" w:hAnsi="微软雅黑"/>
          <w:sz w:val="24"/>
          <w:szCs w:val="24"/>
        </w:rPr>
        <w:t>00</w:t>
      </w:r>
      <w:r>
        <w:rPr>
          <w:rFonts w:ascii="微软雅黑" w:eastAsia="微软雅黑" w:hAnsi="微软雅黑" w:hint="eastAsia"/>
          <w:sz w:val="24"/>
          <w:szCs w:val="24"/>
        </w:rPr>
        <w:t>元京东购物卡</w:t>
      </w:r>
    </w:p>
    <w:p w14:paraId="32155824" w14:textId="00AD5C5E" w:rsidR="006954E2" w:rsidRPr="004778D6" w:rsidRDefault="00D445BD" w:rsidP="004778D6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提供简历中成功签约的：1</w:t>
      </w:r>
      <w:r>
        <w:rPr>
          <w:rFonts w:ascii="微软雅黑" w:eastAsia="微软雅黑" w:hAnsi="微软雅黑"/>
          <w:sz w:val="24"/>
          <w:szCs w:val="24"/>
        </w:rPr>
        <w:t>000</w:t>
      </w:r>
      <w:r>
        <w:rPr>
          <w:rFonts w:ascii="微软雅黑" w:eastAsia="微软雅黑" w:hAnsi="微软雅黑" w:hint="eastAsia"/>
          <w:sz w:val="24"/>
          <w:szCs w:val="24"/>
        </w:rPr>
        <w:t>元/人</w:t>
      </w:r>
    </w:p>
    <w:sectPr w:rsidR="006954E2" w:rsidRPr="0047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D687C" w14:textId="77777777" w:rsidR="00B00800" w:rsidRDefault="00B00800" w:rsidP="005C48D0">
      <w:r>
        <w:separator/>
      </w:r>
    </w:p>
  </w:endnote>
  <w:endnote w:type="continuationSeparator" w:id="0">
    <w:p w14:paraId="5854F48A" w14:textId="77777777" w:rsidR="00B00800" w:rsidRDefault="00B00800" w:rsidP="005C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30157" w14:textId="77777777" w:rsidR="00B00800" w:rsidRDefault="00B00800" w:rsidP="005C48D0">
      <w:r>
        <w:separator/>
      </w:r>
    </w:p>
  </w:footnote>
  <w:footnote w:type="continuationSeparator" w:id="0">
    <w:p w14:paraId="3A791351" w14:textId="77777777" w:rsidR="00B00800" w:rsidRDefault="00B00800" w:rsidP="005C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35219"/>
    <w:multiLevelType w:val="hybridMultilevel"/>
    <w:tmpl w:val="DF1E0BFE"/>
    <w:lvl w:ilvl="0" w:tplc="523ADFCA">
      <w:start w:val="1"/>
      <w:numFmt w:val="japaneseCount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C617C7"/>
    <w:multiLevelType w:val="hybridMultilevel"/>
    <w:tmpl w:val="3D5C6334"/>
    <w:lvl w:ilvl="0" w:tplc="311096DE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EDE505B"/>
    <w:multiLevelType w:val="hybridMultilevel"/>
    <w:tmpl w:val="7794E360"/>
    <w:lvl w:ilvl="0" w:tplc="96220D0C">
      <w:start w:val="1"/>
      <w:numFmt w:val="decimal"/>
      <w:lvlText w:val="%1、"/>
      <w:lvlJc w:val="left"/>
      <w:pPr>
        <w:ind w:left="360" w:hanging="360"/>
      </w:pPr>
      <w:rPr>
        <w:rFonts w:hint="eastAsia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EA"/>
    <w:rsid w:val="001078EF"/>
    <w:rsid w:val="00116DD8"/>
    <w:rsid w:val="001A105A"/>
    <w:rsid w:val="0027666C"/>
    <w:rsid w:val="002D6039"/>
    <w:rsid w:val="002F1FCD"/>
    <w:rsid w:val="003B4A50"/>
    <w:rsid w:val="00400D87"/>
    <w:rsid w:val="00414263"/>
    <w:rsid w:val="00443B36"/>
    <w:rsid w:val="004778D6"/>
    <w:rsid w:val="004E77B8"/>
    <w:rsid w:val="005B13BE"/>
    <w:rsid w:val="005C48D0"/>
    <w:rsid w:val="005D0354"/>
    <w:rsid w:val="005F1692"/>
    <w:rsid w:val="006954E2"/>
    <w:rsid w:val="006B1E4B"/>
    <w:rsid w:val="00742DD1"/>
    <w:rsid w:val="0077070F"/>
    <w:rsid w:val="007862E2"/>
    <w:rsid w:val="007B0B2F"/>
    <w:rsid w:val="0081172F"/>
    <w:rsid w:val="008163FC"/>
    <w:rsid w:val="00881661"/>
    <w:rsid w:val="0088500B"/>
    <w:rsid w:val="00973D22"/>
    <w:rsid w:val="009952EA"/>
    <w:rsid w:val="00A03FAA"/>
    <w:rsid w:val="00AC6F06"/>
    <w:rsid w:val="00AD1DF3"/>
    <w:rsid w:val="00AD7388"/>
    <w:rsid w:val="00B00800"/>
    <w:rsid w:val="00B35142"/>
    <w:rsid w:val="00B9347E"/>
    <w:rsid w:val="00C55C58"/>
    <w:rsid w:val="00C645E5"/>
    <w:rsid w:val="00D04C96"/>
    <w:rsid w:val="00D43F38"/>
    <w:rsid w:val="00D445BD"/>
    <w:rsid w:val="00D63F86"/>
    <w:rsid w:val="00D94C10"/>
    <w:rsid w:val="00E53646"/>
    <w:rsid w:val="00EA759C"/>
    <w:rsid w:val="00EE2405"/>
    <w:rsid w:val="00EF0A45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FB72D"/>
  <w15:chartTrackingRefBased/>
  <w15:docId w15:val="{91E0BB2C-8FFE-4D6D-9DBF-4BDDB711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48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4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48D0"/>
    <w:rPr>
      <w:sz w:val="18"/>
      <w:szCs w:val="18"/>
    </w:rPr>
  </w:style>
  <w:style w:type="paragraph" w:styleId="a7">
    <w:name w:val="List Paragraph"/>
    <w:basedOn w:val="a"/>
    <w:uiPriority w:val="34"/>
    <w:qFormat/>
    <w:rsid w:val="00EE24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芯动科技</dc:creator>
  <cp:keywords/>
  <dc:description/>
  <cp:lastModifiedBy>芯动科技</cp:lastModifiedBy>
  <cp:revision>27</cp:revision>
  <dcterms:created xsi:type="dcterms:W3CDTF">2021-02-22T10:18:00Z</dcterms:created>
  <dcterms:modified xsi:type="dcterms:W3CDTF">2021-03-10T05:40:00Z</dcterms:modified>
</cp:coreProperties>
</file>